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71C" w:rsidRPr="00D04E9B" w:rsidRDefault="0078171C" w:rsidP="0078171C">
      <w:pPr>
        <w:rPr>
          <w:sz w:val="22"/>
          <w:szCs w:val="22"/>
        </w:rPr>
      </w:pPr>
      <w:r w:rsidRPr="004616A3">
        <w:tab/>
      </w:r>
    </w:p>
    <w:tbl>
      <w:tblPr>
        <w:tblpPr w:leftFromText="180" w:rightFromText="180" w:vertAnchor="text" w:horzAnchor="margin" w:tblpXSpec="center" w:tblpY="-204"/>
        <w:tblW w:w="10314" w:type="dxa"/>
        <w:tblBorders>
          <w:insideH w:val="single" w:sz="4" w:space="0" w:color="auto"/>
        </w:tblBorders>
        <w:tblLook w:val="01E0" w:firstRow="1" w:lastRow="1" w:firstColumn="1" w:lastColumn="1" w:noHBand="0" w:noVBand="0"/>
      </w:tblPr>
      <w:tblGrid>
        <w:gridCol w:w="4410"/>
        <w:gridCol w:w="5904"/>
      </w:tblGrid>
      <w:tr w:rsidR="0078171C" w:rsidRPr="00132056" w:rsidTr="00E4645D">
        <w:trPr>
          <w:trHeight w:val="1545"/>
        </w:trPr>
        <w:tc>
          <w:tcPr>
            <w:tcW w:w="4410" w:type="dxa"/>
          </w:tcPr>
          <w:p w:rsidR="0078171C" w:rsidRPr="00BC41C0" w:rsidRDefault="0078171C" w:rsidP="00A63FF9">
            <w:pPr>
              <w:pStyle w:val="tieude"/>
              <w:tabs>
                <w:tab w:val="clear" w:pos="426"/>
                <w:tab w:val="clear" w:pos="7371"/>
              </w:tabs>
              <w:ind w:left="284" w:right="28"/>
              <w:jc w:val="center"/>
              <w:rPr>
                <w:rFonts w:ascii="Times New Roman" w:hAnsi="Times New Roman"/>
                <w:sz w:val="26"/>
                <w:szCs w:val="26"/>
              </w:rPr>
            </w:pPr>
            <w:r w:rsidRPr="00BC41C0">
              <w:rPr>
                <w:rFonts w:ascii="Times New Roman" w:hAnsi="Times New Roman"/>
                <w:sz w:val="26"/>
                <w:szCs w:val="26"/>
              </w:rPr>
              <w:t>ỦY BAN NHÂN DÂN</w:t>
            </w:r>
          </w:p>
          <w:p w:rsidR="0078171C" w:rsidRPr="00BC41C0" w:rsidRDefault="0078171C" w:rsidP="00A63FF9">
            <w:pPr>
              <w:pStyle w:val="tieude"/>
              <w:tabs>
                <w:tab w:val="clear" w:pos="426"/>
                <w:tab w:val="clear" w:pos="7371"/>
              </w:tabs>
              <w:ind w:left="284" w:right="28"/>
              <w:jc w:val="center"/>
              <w:rPr>
                <w:rFonts w:ascii="Times New Roman" w:hAnsi="Times New Roman"/>
                <w:sz w:val="26"/>
                <w:szCs w:val="26"/>
              </w:rPr>
            </w:pPr>
            <w:r w:rsidRPr="00BC41C0">
              <w:rPr>
                <w:rFonts w:ascii="Times New Roman" w:hAnsi="Times New Roman"/>
                <w:sz w:val="26"/>
                <w:szCs w:val="26"/>
              </w:rPr>
              <w:t>THÀNH PHỐ HỒ CHÍ MINH</w:t>
            </w:r>
          </w:p>
          <w:p w:rsidR="0078171C" w:rsidRPr="00E403A9" w:rsidRDefault="0078171C" w:rsidP="00A63FF9">
            <w:pPr>
              <w:pStyle w:val="tieude"/>
              <w:tabs>
                <w:tab w:val="clear" w:pos="426"/>
                <w:tab w:val="clear" w:pos="7371"/>
              </w:tabs>
              <w:ind w:left="284" w:right="28"/>
              <w:jc w:val="center"/>
              <w:rPr>
                <w:rFonts w:ascii="Times New Roman" w:hAnsi="Times New Roman"/>
                <w:sz w:val="22"/>
                <w:szCs w:val="22"/>
              </w:rPr>
            </w:pPr>
            <w:r>
              <w:rPr>
                <w:rFonts w:ascii="Times New Roman" w:hAnsi="Times New Roman"/>
                <w:b/>
                <w:sz w:val="26"/>
                <w:szCs w:val="26"/>
              </w:rPr>
              <w:t>SỞ GIÁO DỤC VÀ ĐÀO TẠO</w:t>
            </w:r>
          </w:p>
          <w:p w:rsidR="0078171C" w:rsidRPr="00E403A9" w:rsidRDefault="0078171C" w:rsidP="00A63FF9">
            <w:pPr>
              <w:pStyle w:val="tieude"/>
              <w:tabs>
                <w:tab w:val="clear" w:pos="426"/>
                <w:tab w:val="clear" w:pos="7371"/>
                <w:tab w:val="center" w:pos="2302"/>
              </w:tabs>
              <w:spacing w:line="120" w:lineRule="auto"/>
              <w:ind w:left="284" w:right="28"/>
              <w:jc w:val="center"/>
              <w:rPr>
                <w:rFonts w:ascii="Times New Roman" w:hAnsi="Times New Roman"/>
                <w:sz w:val="22"/>
                <w:szCs w:val="22"/>
              </w:rPr>
            </w:pPr>
            <w:r w:rsidRPr="00E403A9">
              <w:rPr>
                <w:rFonts w:ascii="Times New Roman" w:hAnsi="Times New Roman"/>
                <w:sz w:val="22"/>
                <w:szCs w:val="22"/>
              </w:rPr>
              <w:t>––––––––––</w:t>
            </w:r>
          </w:p>
          <w:p w:rsidR="0078171C" w:rsidRPr="00E403A9" w:rsidRDefault="0073727C" w:rsidP="00075A77">
            <w:pPr>
              <w:pStyle w:val="tieude"/>
              <w:tabs>
                <w:tab w:val="clear" w:pos="426"/>
                <w:tab w:val="clear" w:pos="7371"/>
              </w:tabs>
              <w:ind w:left="284" w:right="156"/>
              <w:rPr>
                <w:rFonts w:ascii="Times New Roman" w:hAnsi="Times New Roman"/>
                <w:sz w:val="22"/>
                <w:szCs w:val="22"/>
              </w:rPr>
            </w:pPr>
            <w:r>
              <w:rPr>
                <w:rFonts w:ascii="Times New Roman" w:hAnsi="Times New Roman"/>
                <w:sz w:val="26"/>
                <w:szCs w:val="22"/>
              </w:rPr>
              <w:t xml:space="preserve">          </w:t>
            </w:r>
            <w:r w:rsidR="0078171C" w:rsidRPr="00BC41C0">
              <w:rPr>
                <w:rFonts w:ascii="Times New Roman" w:hAnsi="Times New Roman"/>
                <w:sz w:val="26"/>
                <w:szCs w:val="22"/>
              </w:rPr>
              <w:t>Số:</w:t>
            </w:r>
            <w:r>
              <w:rPr>
                <w:rFonts w:ascii="Times New Roman" w:hAnsi="Times New Roman"/>
                <w:sz w:val="26"/>
                <w:szCs w:val="22"/>
              </w:rPr>
              <w:t xml:space="preserve"> </w:t>
            </w:r>
            <w:r w:rsidR="008629DA">
              <w:rPr>
                <w:rFonts w:ascii="Times New Roman" w:hAnsi="Times New Roman"/>
                <w:sz w:val="26"/>
                <w:szCs w:val="22"/>
              </w:rPr>
              <w:t xml:space="preserve">537 </w:t>
            </w:r>
            <w:r w:rsidR="0078171C" w:rsidRPr="00BC41C0">
              <w:rPr>
                <w:rFonts w:ascii="Times New Roman" w:hAnsi="Times New Roman"/>
                <w:sz w:val="26"/>
                <w:szCs w:val="22"/>
              </w:rPr>
              <w:t>/</w:t>
            </w:r>
            <w:r w:rsidR="0078171C">
              <w:rPr>
                <w:rFonts w:ascii="Times New Roman" w:hAnsi="Times New Roman"/>
                <w:sz w:val="26"/>
                <w:szCs w:val="22"/>
              </w:rPr>
              <w:t>GDĐT-HSSV</w:t>
            </w:r>
          </w:p>
          <w:p w:rsidR="004B0901" w:rsidRDefault="004B0901" w:rsidP="004B0901">
            <w:pPr>
              <w:ind w:left="284" w:right="32"/>
              <w:jc w:val="center"/>
              <w:rPr>
                <w:rFonts w:ascii="Times New Roman" w:hAnsi="Times New Roman"/>
                <w:szCs w:val="26"/>
              </w:rPr>
            </w:pPr>
            <w:r>
              <w:rPr>
                <w:rFonts w:ascii="Times New Roman" w:hAnsi="Times New Roman"/>
                <w:szCs w:val="26"/>
              </w:rPr>
              <w:t>Về</w:t>
            </w:r>
            <w:r w:rsidR="0078171C" w:rsidRPr="004870A2">
              <w:rPr>
                <w:rFonts w:ascii="Times New Roman" w:hAnsi="Times New Roman"/>
                <w:szCs w:val="26"/>
              </w:rPr>
              <w:t xml:space="preserve"> </w:t>
            </w:r>
            <w:r>
              <w:rPr>
                <w:rFonts w:ascii="Times New Roman" w:hAnsi="Times New Roman"/>
                <w:szCs w:val="26"/>
              </w:rPr>
              <w:t>h</w:t>
            </w:r>
            <w:r w:rsidR="002D7297">
              <w:rPr>
                <w:rFonts w:ascii="Times New Roman" w:hAnsi="Times New Roman"/>
                <w:szCs w:val="26"/>
              </w:rPr>
              <w:t>ưởng ứng chương trình “Lễ hội Áo dài Thành phố Hồ Chí Minh”</w:t>
            </w:r>
          </w:p>
          <w:p w:rsidR="0078171C" w:rsidRPr="004870A2" w:rsidRDefault="00075A77" w:rsidP="004B0901">
            <w:pPr>
              <w:ind w:left="284" w:right="32"/>
              <w:jc w:val="center"/>
              <w:rPr>
                <w:rFonts w:ascii="Times New Roman" w:hAnsi="Times New Roman"/>
                <w:szCs w:val="26"/>
              </w:rPr>
            </w:pPr>
            <w:r>
              <w:rPr>
                <w:rFonts w:ascii="Times New Roman" w:hAnsi="Times New Roman"/>
                <w:szCs w:val="26"/>
              </w:rPr>
              <w:t xml:space="preserve">lần 4, </w:t>
            </w:r>
            <w:r w:rsidR="002D7297">
              <w:rPr>
                <w:rFonts w:ascii="Times New Roman" w:hAnsi="Times New Roman"/>
                <w:szCs w:val="26"/>
              </w:rPr>
              <w:t>năm 2017.</w:t>
            </w:r>
          </w:p>
        </w:tc>
        <w:tc>
          <w:tcPr>
            <w:tcW w:w="5904" w:type="dxa"/>
          </w:tcPr>
          <w:p w:rsidR="0078171C" w:rsidRPr="00BC41C0" w:rsidRDefault="0078171C" w:rsidP="00A63FF9">
            <w:pPr>
              <w:pStyle w:val="tieude"/>
              <w:tabs>
                <w:tab w:val="clear" w:pos="426"/>
                <w:tab w:val="clear" w:pos="7371"/>
              </w:tabs>
              <w:ind w:left="-87" w:right="-135"/>
              <w:jc w:val="center"/>
              <w:rPr>
                <w:rFonts w:ascii="Times New Roman" w:hAnsi="Times New Roman"/>
                <w:b/>
                <w:sz w:val="26"/>
                <w:szCs w:val="26"/>
              </w:rPr>
            </w:pPr>
            <w:r w:rsidRPr="00BC41C0">
              <w:rPr>
                <w:rFonts w:ascii="Times New Roman" w:hAnsi="Times New Roman"/>
                <w:b/>
                <w:sz w:val="26"/>
                <w:szCs w:val="26"/>
              </w:rPr>
              <w:t>CỘNG HÒA XÃ HỘI CHỦ NGHĨA VIỆT NAM</w:t>
            </w:r>
          </w:p>
          <w:p w:rsidR="0078171C" w:rsidRPr="00BC41C0" w:rsidRDefault="0078171C" w:rsidP="00A63FF9">
            <w:pPr>
              <w:pStyle w:val="tieude"/>
              <w:tabs>
                <w:tab w:val="clear" w:pos="426"/>
                <w:tab w:val="clear" w:pos="7371"/>
              </w:tabs>
              <w:ind w:left="-87" w:right="-135"/>
              <w:jc w:val="center"/>
              <w:rPr>
                <w:rFonts w:ascii="Times New Roman" w:hAnsi="Times New Roman"/>
                <w:b/>
                <w:sz w:val="26"/>
                <w:szCs w:val="26"/>
              </w:rPr>
            </w:pPr>
            <w:r w:rsidRPr="00BC41C0">
              <w:rPr>
                <w:rFonts w:ascii="Times New Roman" w:hAnsi="Times New Roman"/>
                <w:b/>
                <w:sz w:val="26"/>
                <w:szCs w:val="26"/>
              </w:rPr>
              <w:t>Độc lập – Tự do – Hạnh phúc</w:t>
            </w:r>
          </w:p>
          <w:p w:rsidR="0078171C" w:rsidRPr="00E403A9" w:rsidRDefault="00950486" w:rsidP="00A63FF9">
            <w:pPr>
              <w:pStyle w:val="tieude"/>
              <w:tabs>
                <w:tab w:val="clear" w:pos="426"/>
                <w:tab w:val="clear" w:pos="7371"/>
                <w:tab w:val="center" w:pos="2652"/>
              </w:tabs>
              <w:spacing w:line="120" w:lineRule="auto"/>
              <w:ind w:left="0" w:right="28"/>
              <w:rPr>
                <w:rFonts w:ascii="Times New Roman" w:hAnsi="Times New Roman"/>
                <w:b/>
                <w:sz w:val="22"/>
                <w:szCs w:val="22"/>
              </w:rPr>
            </w:pPr>
            <w:r>
              <w:rPr>
                <w:rFonts w:ascii="Times New Roman" w:hAnsi="Times New Roman"/>
                <w:b/>
                <w:noProof/>
                <w:sz w:val="22"/>
                <w:szCs w:val="22"/>
              </w:rPr>
              <w:pict>
                <v:line id="Straight Connector 1" o:spid="_x0000_s1026" style="position:absolute;left:0;text-align:left;z-index:251659264;visibility:visible" from="56.3pt,2.2pt" to="213.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" strokecolor="#5b9bd5 [3204]" strokeweight=".5pt">
                  <v:stroke joinstyle="miter"/>
                </v:line>
              </w:pict>
            </w:r>
            <w:r w:rsidR="0078171C" w:rsidRPr="00E403A9">
              <w:rPr>
                <w:rFonts w:ascii="Times New Roman" w:hAnsi="Times New Roman"/>
                <w:b/>
                <w:sz w:val="22"/>
                <w:szCs w:val="22"/>
              </w:rPr>
              <w:tab/>
            </w:r>
            <w:r w:rsidR="004870A2">
              <w:rPr>
                <w:rFonts w:ascii="Times New Roman" w:hAnsi="Times New Roman"/>
                <w:b/>
                <w:sz w:val="22"/>
                <w:szCs w:val="22"/>
              </w:rPr>
              <w:t>_</w:t>
            </w:r>
          </w:p>
          <w:p w:rsidR="0078171C" w:rsidRPr="00E403A9" w:rsidRDefault="0078171C" w:rsidP="00A63FF9">
            <w:pPr>
              <w:pStyle w:val="tieude"/>
              <w:tabs>
                <w:tab w:val="clear" w:pos="426"/>
                <w:tab w:val="clear" w:pos="7371"/>
                <w:tab w:val="center" w:pos="1883"/>
              </w:tabs>
              <w:ind w:left="0" w:right="28"/>
              <w:rPr>
                <w:rFonts w:ascii="Times New Roman" w:hAnsi="Times New Roman"/>
                <w:b/>
                <w:sz w:val="22"/>
                <w:szCs w:val="22"/>
              </w:rPr>
            </w:pPr>
          </w:p>
          <w:p w:rsidR="0078171C" w:rsidRPr="00E403A9" w:rsidRDefault="008629DA" w:rsidP="00DA4981">
            <w:pPr>
              <w:pStyle w:val="tieude"/>
              <w:tabs>
                <w:tab w:val="clear" w:pos="426"/>
                <w:tab w:val="clear" w:pos="7371"/>
              </w:tabs>
              <w:ind w:left="0" w:right="12" w:hanging="282"/>
              <w:jc w:val="center"/>
              <w:rPr>
                <w:rFonts w:ascii="Times New Roman" w:hAnsi="Times New Roman"/>
                <w:i/>
                <w:sz w:val="22"/>
                <w:szCs w:val="22"/>
              </w:rPr>
            </w:pPr>
            <w:r>
              <w:rPr>
                <w:rFonts w:ascii="Times New Roman" w:hAnsi="Times New Roman"/>
                <w:i/>
                <w:sz w:val="26"/>
                <w:szCs w:val="22"/>
              </w:rPr>
              <w:t xml:space="preserve"> </w:t>
            </w:r>
            <w:r w:rsidR="0078171C" w:rsidRPr="005B19AC">
              <w:rPr>
                <w:rFonts w:ascii="Times New Roman" w:hAnsi="Times New Roman"/>
                <w:i/>
                <w:sz w:val="26"/>
                <w:szCs w:val="22"/>
              </w:rPr>
              <w:t>T</w:t>
            </w:r>
            <w:r w:rsidR="00DA4981">
              <w:rPr>
                <w:rFonts w:ascii="Times New Roman" w:hAnsi="Times New Roman"/>
                <w:i/>
                <w:sz w:val="26"/>
                <w:szCs w:val="22"/>
              </w:rPr>
              <w:t xml:space="preserve">hành phố </w:t>
            </w:r>
            <w:r w:rsidR="0078171C" w:rsidRPr="005B19AC">
              <w:rPr>
                <w:rFonts w:ascii="Times New Roman" w:hAnsi="Times New Roman"/>
                <w:i/>
                <w:sz w:val="26"/>
                <w:szCs w:val="22"/>
              </w:rPr>
              <w:t>Hồ Chí Minh, ngày</w:t>
            </w:r>
            <w:r w:rsidR="0073727C">
              <w:rPr>
                <w:rFonts w:ascii="Times New Roman" w:hAnsi="Times New Roman"/>
                <w:i/>
                <w:sz w:val="26"/>
                <w:szCs w:val="22"/>
              </w:rPr>
              <w:t xml:space="preserve"> </w:t>
            </w:r>
            <w:r>
              <w:rPr>
                <w:rFonts w:ascii="Times New Roman" w:hAnsi="Times New Roman"/>
                <w:i/>
                <w:sz w:val="26"/>
                <w:szCs w:val="22"/>
              </w:rPr>
              <w:t>27</w:t>
            </w:r>
            <w:r w:rsidR="0073727C">
              <w:rPr>
                <w:rFonts w:ascii="Times New Roman" w:hAnsi="Times New Roman"/>
                <w:i/>
                <w:sz w:val="26"/>
                <w:szCs w:val="22"/>
              </w:rPr>
              <w:t xml:space="preserve">  </w:t>
            </w:r>
            <w:r w:rsidR="00DA4981">
              <w:rPr>
                <w:rFonts w:ascii="Times New Roman" w:hAnsi="Times New Roman"/>
                <w:i/>
                <w:sz w:val="26"/>
                <w:szCs w:val="22"/>
              </w:rPr>
              <w:t>tháng 02  năm 2017</w:t>
            </w:r>
          </w:p>
        </w:tc>
      </w:tr>
    </w:tbl>
    <w:p w:rsidR="00DA4981" w:rsidRDefault="00DA4981" w:rsidP="0078171C">
      <w:pPr>
        <w:tabs>
          <w:tab w:val="left" w:pos="1701"/>
        </w:tabs>
        <w:spacing w:line="276" w:lineRule="auto"/>
        <w:jc w:val="both"/>
        <w:rPr>
          <w:rFonts w:ascii="Times New Roman" w:hAnsi="Times New Roman"/>
          <w:sz w:val="28"/>
          <w:szCs w:val="28"/>
        </w:rPr>
      </w:pPr>
    </w:p>
    <w:p w:rsidR="0078171C" w:rsidRPr="004B0901" w:rsidRDefault="00DA4981" w:rsidP="004B0901">
      <w:pPr>
        <w:tabs>
          <w:tab w:val="left" w:pos="1701"/>
        </w:tabs>
        <w:spacing w:line="360" w:lineRule="auto"/>
        <w:jc w:val="both"/>
        <w:rPr>
          <w:rFonts w:ascii="Times New Roman" w:hAnsi="Times New Roman"/>
          <w:b/>
          <w:i/>
          <w:sz w:val="28"/>
          <w:szCs w:val="28"/>
        </w:rPr>
      </w:pPr>
      <w:r>
        <w:rPr>
          <w:rFonts w:ascii="Times New Roman" w:hAnsi="Times New Roman"/>
          <w:sz w:val="28"/>
          <w:szCs w:val="28"/>
        </w:rPr>
        <w:tab/>
      </w:r>
      <w:r w:rsidR="0078171C" w:rsidRPr="004B0901">
        <w:rPr>
          <w:rFonts w:ascii="Times New Roman" w:hAnsi="Times New Roman"/>
          <w:b/>
          <w:i/>
          <w:sz w:val="28"/>
          <w:szCs w:val="28"/>
        </w:rPr>
        <w:t xml:space="preserve">Kính gửi:  </w:t>
      </w:r>
    </w:p>
    <w:p w:rsidR="00E20B0D" w:rsidRPr="004B0901" w:rsidRDefault="00E20B0D" w:rsidP="004B0901">
      <w:pPr>
        <w:pStyle w:val="ListParagraph"/>
        <w:numPr>
          <w:ilvl w:val="0"/>
          <w:numId w:val="1"/>
        </w:numPr>
        <w:tabs>
          <w:tab w:val="left" w:pos="1701"/>
        </w:tabs>
        <w:spacing w:line="360" w:lineRule="auto"/>
        <w:jc w:val="both"/>
        <w:rPr>
          <w:rFonts w:ascii="Times New Roman" w:hAnsi="Times New Roman"/>
          <w:sz w:val="28"/>
          <w:szCs w:val="28"/>
        </w:rPr>
      </w:pPr>
      <w:r w:rsidRPr="004B0901">
        <w:rPr>
          <w:rFonts w:ascii="Times New Roman" w:hAnsi="Times New Roman"/>
          <w:sz w:val="28"/>
          <w:szCs w:val="28"/>
        </w:rPr>
        <w:t>Trưởng các phòng, ban Sở Giáo dục và Đào tạo;</w:t>
      </w:r>
    </w:p>
    <w:p w:rsidR="0078171C" w:rsidRDefault="0078171C" w:rsidP="004B0901">
      <w:pPr>
        <w:pStyle w:val="ListParagraph"/>
        <w:numPr>
          <w:ilvl w:val="0"/>
          <w:numId w:val="1"/>
        </w:numPr>
        <w:tabs>
          <w:tab w:val="left" w:pos="1701"/>
        </w:tabs>
        <w:spacing w:line="360" w:lineRule="auto"/>
        <w:jc w:val="both"/>
        <w:rPr>
          <w:rFonts w:ascii="Times New Roman" w:hAnsi="Times New Roman"/>
          <w:sz w:val="28"/>
          <w:szCs w:val="28"/>
        </w:rPr>
      </w:pPr>
      <w:r w:rsidRPr="004B0901">
        <w:rPr>
          <w:rFonts w:ascii="Times New Roman" w:hAnsi="Times New Roman"/>
          <w:sz w:val="28"/>
          <w:szCs w:val="28"/>
        </w:rPr>
        <w:t>Trưởng phòng Giáo dục và Đào tạo các quận, huyện;</w:t>
      </w:r>
    </w:p>
    <w:p w:rsidR="00461D28" w:rsidRPr="004B0901" w:rsidRDefault="00461D28" w:rsidP="004B0901">
      <w:pPr>
        <w:pStyle w:val="ListParagraph"/>
        <w:numPr>
          <w:ilvl w:val="0"/>
          <w:numId w:val="1"/>
        </w:numPr>
        <w:tabs>
          <w:tab w:val="left" w:pos="1701"/>
        </w:tabs>
        <w:spacing w:line="360" w:lineRule="auto"/>
        <w:jc w:val="both"/>
        <w:rPr>
          <w:rFonts w:ascii="Times New Roman" w:hAnsi="Times New Roman"/>
          <w:sz w:val="28"/>
          <w:szCs w:val="28"/>
        </w:rPr>
      </w:pPr>
      <w:r>
        <w:rPr>
          <w:rFonts w:ascii="Times New Roman" w:hAnsi="Times New Roman"/>
          <w:sz w:val="28"/>
          <w:szCs w:val="28"/>
        </w:rPr>
        <w:t>Hiệu trưởng các trường Cao đẳng – TCCN;</w:t>
      </w:r>
    </w:p>
    <w:p w:rsidR="0078171C" w:rsidRPr="004B0901" w:rsidRDefault="0078171C" w:rsidP="004B0901">
      <w:pPr>
        <w:pStyle w:val="ListParagraph"/>
        <w:numPr>
          <w:ilvl w:val="0"/>
          <w:numId w:val="1"/>
        </w:numPr>
        <w:tabs>
          <w:tab w:val="left" w:pos="1701"/>
        </w:tabs>
        <w:spacing w:line="360" w:lineRule="auto"/>
        <w:jc w:val="both"/>
        <w:rPr>
          <w:rFonts w:ascii="Times New Roman" w:hAnsi="Times New Roman"/>
          <w:sz w:val="28"/>
          <w:szCs w:val="28"/>
        </w:rPr>
      </w:pPr>
      <w:r w:rsidRPr="004B0901">
        <w:rPr>
          <w:rFonts w:ascii="Times New Roman" w:hAnsi="Times New Roman"/>
          <w:sz w:val="28"/>
          <w:szCs w:val="28"/>
        </w:rPr>
        <w:t>Hi</w:t>
      </w:r>
      <w:r w:rsidRPr="004B0901">
        <w:rPr>
          <w:rFonts w:ascii="Times New Roman" w:hAnsi="Times New Roman" w:cs="Cambria"/>
          <w:sz w:val="28"/>
          <w:szCs w:val="28"/>
        </w:rPr>
        <w:t>ệ</w:t>
      </w:r>
      <w:r w:rsidRPr="004B0901">
        <w:rPr>
          <w:rFonts w:ascii="Times New Roman" w:hAnsi="Times New Roman"/>
          <w:sz w:val="28"/>
          <w:szCs w:val="28"/>
        </w:rPr>
        <w:t>u tr</w:t>
      </w:r>
      <w:r w:rsidRPr="004B0901">
        <w:rPr>
          <w:rFonts w:ascii="Times New Roman" w:hAnsi="Times New Roman" w:cs="Cambria"/>
          <w:sz w:val="28"/>
          <w:szCs w:val="28"/>
        </w:rPr>
        <w:t>ưở</w:t>
      </w:r>
      <w:r w:rsidRPr="004B0901">
        <w:rPr>
          <w:rFonts w:ascii="Times New Roman" w:hAnsi="Times New Roman"/>
          <w:sz w:val="28"/>
          <w:szCs w:val="28"/>
        </w:rPr>
        <w:t>ng c</w:t>
      </w:r>
      <w:r w:rsidRPr="004B0901">
        <w:rPr>
          <w:rFonts w:ascii="Times New Roman" w:hAnsi="Times New Roman" w:cs="VNI-Times"/>
          <w:sz w:val="28"/>
          <w:szCs w:val="28"/>
        </w:rPr>
        <w:t>á</w:t>
      </w:r>
      <w:r w:rsidRPr="004B0901">
        <w:rPr>
          <w:rFonts w:ascii="Times New Roman" w:hAnsi="Times New Roman"/>
          <w:sz w:val="28"/>
          <w:szCs w:val="28"/>
        </w:rPr>
        <w:t>c tr</w:t>
      </w:r>
      <w:r w:rsidRPr="004B0901">
        <w:rPr>
          <w:rFonts w:ascii="Times New Roman" w:hAnsi="Times New Roman" w:cs="Cambria"/>
          <w:sz w:val="28"/>
          <w:szCs w:val="28"/>
        </w:rPr>
        <w:t>ườ</w:t>
      </w:r>
      <w:r w:rsidRPr="004B0901">
        <w:rPr>
          <w:rFonts w:ascii="Times New Roman" w:hAnsi="Times New Roman"/>
          <w:sz w:val="28"/>
          <w:szCs w:val="28"/>
        </w:rPr>
        <w:t xml:space="preserve">ng Trung học Phổ thông; </w:t>
      </w:r>
    </w:p>
    <w:p w:rsidR="0078171C" w:rsidRDefault="0078171C" w:rsidP="004B0901">
      <w:pPr>
        <w:pStyle w:val="ListParagraph"/>
        <w:numPr>
          <w:ilvl w:val="0"/>
          <w:numId w:val="1"/>
        </w:numPr>
        <w:tabs>
          <w:tab w:val="left" w:pos="1701"/>
        </w:tabs>
        <w:spacing w:line="360" w:lineRule="auto"/>
        <w:jc w:val="both"/>
        <w:rPr>
          <w:rFonts w:ascii="Times New Roman" w:hAnsi="Times New Roman"/>
          <w:sz w:val="28"/>
          <w:szCs w:val="28"/>
        </w:rPr>
      </w:pPr>
      <w:r w:rsidRPr="004B0901">
        <w:rPr>
          <w:rFonts w:ascii="Times New Roman" w:hAnsi="Times New Roman"/>
          <w:sz w:val="28"/>
          <w:szCs w:val="28"/>
        </w:rPr>
        <w:t>Giám đốc các Trung tâm Giáo dục Thường xuyên.</w:t>
      </w:r>
    </w:p>
    <w:p w:rsidR="00FE5F1C" w:rsidRDefault="00FE5F1C" w:rsidP="004B0901">
      <w:pPr>
        <w:pStyle w:val="ListParagraph"/>
        <w:numPr>
          <w:ilvl w:val="0"/>
          <w:numId w:val="1"/>
        </w:numPr>
        <w:tabs>
          <w:tab w:val="left" w:pos="1701"/>
        </w:tabs>
        <w:spacing w:line="360" w:lineRule="auto"/>
        <w:jc w:val="both"/>
        <w:rPr>
          <w:rFonts w:ascii="Times New Roman" w:hAnsi="Times New Roman"/>
          <w:sz w:val="28"/>
          <w:szCs w:val="28"/>
        </w:rPr>
      </w:pPr>
      <w:r>
        <w:rPr>
          <w:rFonts w:ascii="Times New Roman" w:hAnsi="Times New Roman"/>
          <w:sz w:val="28"/>
          <w:szCs w:val="28"/>
        </w:rPr>
        <w:t>Thủ trưởng các đơn vị trực thuộc.</w:t>
      </w:r>
    </w:p>
    <w:p w:rsidR="00461D28" w:rsidRPr="00461D28" w:rsidRDefault="00461D28" w:rsidP="00461D28">
      <w:pPr>
        <w:tabs>
          <w:tab w:val="left" w:pos="1701"/>
        </w:tabs>
        <w:spacing w:line="360" w:lineRule="auto"/>
        <w:ind w:left="2160"/>
        <w:jc w:val="both"/>
        <w:rPr>
          <w:rFonts w:ascii="Times New Roman" w:hAnsi="Times New Roman"/>
          <w:sz w:val="28"/>
          <w:szCs w:val="28"/>
        </w:rPr>
      </w:pPr>
    </w:p>
    <w:p w:rsidR="002D7297" w:rsidRPr="004B0901" w:rsidRDefault="0078171C" w:rsidP="004B0901">
      <w:pPr>
        <w:spacing w:line="360" w:lineRule="auto"/>
        <w:ind w:firstLine="720"/>
        <w:jc w:val="both"/>
        <w:rPr>
          <w:rFonts w:ascii="Times New Roman" w:hAnsi="Times New Roman"/>
          <w:sz w:val="28"/>
          <w:szCs w:val="28"/>
        </w:rPr>
      </w:pPr>
      <w:r w:rsidRPr="004B0901">
        <w:rPr>
          <w:rFonts w:ascii="Times New Roman" w:hAnsi="Times New Roman"/>
          <w:sz w:val="28"/>
          <w:szCs w:val="28"/>
        </w:rPr>
        <w:t xml:space="preserve">Thực hiện </w:t>
      </w:r>
      <w:r w:rsidR="00A06A31">
        <w:rPr>
          <w:rFonts w:ascii="Times New Roman" w:hAnsi="Times New Roman"/>
          <w:sz w:val="28"/>
          <w:szCs w:val="28"/>
        </w:rPr>
        <w:t>T</w:t>
      </w:r>
      <w:r w:rsidRPr="004B0901">
        <w:rPr>
          <w:rFonts w:ascii="Times New Roman" w:hAnsi="Times New Roman"/>
          <w:sz w:val="28"/>
          <w:szCs w:val="28"/>
        </w:rPr>
        <w:t xml:space="preserve">hông báo số 59/TB-VP ngày 02 tháng 02 năm 2017 của văn phòng Ủy ban nhân dân Thành phố về kết luận của Phó chủ tịch Ủy ban nhân dân thành phố Trần Vĩnh Tuyến tại cuộc họp nghe báo cáo về việc tổ chức </w:t>
      </w:r>
      <w:r w:rsidR="002D7297" w:rsidRPr="004B0901">
        <w:rPr>
          <w:rFonts w:ascii="Times New Roman" w:hAnsi="Times New Roman"/>
          <w:sz w:val="28"/>
          <w:szCs w:val="28"/>
        </w:rPr>
        <w:t>“</w:t>
      </w:r>
      <w:r w:rsidRPr="004B0901">
        <w:rPr>
          <w:rFonts w:ascii="Times New Roman" w:hAnsi="Times New Roman"/>
          <w:sz w:val="28"/>
          <w:szCs w:val="28"/>
        </w:rPr>
        <w:t>Lễ hội Áo dài thành phố Hồ Chí Minh lần 4</w:t>
      </w:r>
      <w:r w:rsidR="00A06A31">
        <w:rPr>
          <w:rFonts w:ascii="Times New Roman" w:hAnsi="Times New Roman"/>
          <w:sz w:val="28"/>
          <w:szCs w:val="28"/>
        </w:rPr>
        <w:t>”</w:t>
      </w:r>
      <w:r w:rsidRPr="004B0901">
        <w:rPr>
          <w:rFonts w:ascii="Times New Roman" w:hAnsi="Times New Roman"/>
          <w:sz w:val="28"/>
          <w:szCs w:val="28"/>
        </w:rPr>
        <w:t xml:space="preserve"> năm 2017</w:t>
      </w:r>
      <w:r w:rsidR="000C4707">
        <w:rPr>
          <w:rFonts w:ascii="Times New Roman" w:hAnsi="Times New Roman"/>
          <w:sz w:val="28"/>
          <w:szCs w:val="28"/>
        </w:rPr>
        <w:t>;</w:t>
      </w:r>
    </w:p>
    <w:p w:rsidR="000A21AF" w:rsidRPr="004B0901" w:rsidRDefault="000A21AF" w:rsidP="004B0901">
      <w:pPr>
        <w:spacing w:line="360" w:lineRule="auto"/>
        <w:ind w:firstLine="720"/>
        <w:jc w:val="both"/>
        <w:rPr>
          <w:rFonts w:ascii="Times New Roman" w:hAnsi="Times New Roman"/>
          <w:sz w:val="28"/>
          <w:szCs w:val="28"/>
        </w:rPr>
      </w:pPr>
      <w:r w:rsidRPr="004B0901">
        <w:rPr>
          <w:rFonts w:ascii="Times New Roman" w:hAnsi="Times New Roman"/>
          <w:sz w:val="28"/>
          <w:szCs w:val="28"/>
        </w:rPr>
        <w:t xml:space="preserve">Thực hiện </w:t>
      </w:r>
      <w:r w:rsidR="00A06A31">
        <w:rPr>
          <w:rFonts w:ascii="Times New Roman" w:hAnsi="Times New Roman"/>
          <w:sz w:val="28"/>
          <w:szCs w:val="28"/>
        </w:rPr>
        <w:t>K</w:t>
      </w:r>
      <w:r w:rsidRPr="004B0901">
        <w:rPr>
          <w:rFonts w:ascii="Times New Roman" w:hAnsi="Times New Roman"/>
          <w:sz w:val="28"/>
          <w:szCs w:val="28"/>
        </w:rPr>
        <w:t xml:space="preserve">ế hoạch phối hợp số 147/KHPH-SDL-HLHPN  ngày 25 tháng 01 năm 2017 </w:t>
      </w:r>
      <w:r w:rsidR="003D0BB9" w:rsidRPr="004B0901">
        <w:rPr>
          <w:rFonts w:ascii="Times New Roman" w:hAnsi="Times New Roman"/>
          <w:sz w:val="28"/>
          <w:szCs w:val="28"/>
        </w:rPr>
        <w:t xml:space="preserve">của Sở Du lịch và Hội liên hiệp phụ nữ thành phố về Tổ chức “Lễ hội Áo dài Thành phố Hồ Chí Minh” năm 2017. </w:t>
      </w:r>
      <w:r w:rsidR="000C4707">
        <w:rPr>
          <w:rFonts w:ascii="Times New Roman" w:hAnsi="Times New Roman"/>
          <w:sz w:val="28"/>
          <w:szCs w:val="28"/>
        </w:rPr>
        <w:t xml:space="preserve">Tiếp theo </w:t>
      </w:r>
      <w:r w:rsidR="00AF2742">
        <w:rPr>
          <w:rFonts w:ascii="Times New Roman" w:hAnsi="Times New Roman"/>
          <w:sz w:val="28"/>
          <w:szCs w:val="28"/>
        </w:rPr>
        <w:t>công văn</w:t>
      </w:r>
      <w:r w:rsidR="000C4707">
        <w:rPr>
          <w:rFonts w:ascii="Times New Roman" w:hAnsi="Times New Roman"/>
          <w:sz w:val="28"/>
          <w:szCs w:val="28"/>
        </w:rPr>
        <w:t xml:space="preserve"> số 383/GDĐT-VP ngày 14 tháng 2 năm 2017 về triển kh</w:t>
      </w:r>
      <w:r w:rsidR="00AF2742">
        <w:rPr>
          <w:rFonts w:ascii="Times New Roman" w:hAnsi="Times New Roman"/>
          <w:sz w:val="28"/>
          <w:szCs w:val="28"/>
        </w:rPr>
        <w:t>ai</w:t>
      </w:r>
      <w:r w:rsidR="000C4707">
        <w:rPr>
          <w:rFonts w:ascii="Times New Roman" w:hAnsi="Times New Roman"/>
          <w:sz w:val="28"/>
          <w:szCs w:val="28"/>
        </w:rPr>
        <w:t xml:space="preserve"> việc học sinh nữ mặc áo dài của Sở Giáo dục và Đào tạo;</w:t>
      </w:r>
    </w:p>
    <w:p w:rsidR="002D7297" w:rsidRPr="004B0901" w:rsidRDefault="007E00DF" w:rsidP="004B0901">
      <w:pPr>
        <w:spacing w:line="360" w:lineRule="auto"/>
        <w:ind w:firstLine="720"/>
        <w:jc w:val="both"/>
        <w:rPr>
          <w:rFonts w:ascii="Times New Roman" w:hAnsi="Times New Roman"/>
          <w:sz w:val="28"/>
          <w:szCs w:val="28"/>
        </w:rPr>
      </w:pPr>
      <w:r w:rsidRPr="004B0901">
        <w:rPr>
          <w:rFonts w:ascii="Times New Roman" w:hAnsi="Times New Roman"/>
          <w:sz w:val="28"/>
          <w:szCs w:val="28"/>
        </w:rPr>
        <w:t xml:space="preserve">Sở Giáo dục và Đào tạo </w:t>
      </w:r>
      <w:r w:rsidR="002D7297" w:rsidRPr="004B0901">
        <w:rPr>
          <w:rFonts w:ascii="Times New Roman" w:hAnsi="Times New Roman"/>
          <w:sz w:val="28"/>
          <w:szCs w:val="28"/>
        </w:rPr>
        <w:t xml:space="preserve">đề nghị các đơn vị thực hiện </w:t>
      </w:r>
      <w:r w:rsidR="000C4707">
        <w:rPr>
          <w:rFonts w:ascii="Times New Roman" w:hAnsi="Times New Roman"/>
          <w:sz w:val="28"/>
          <w:szCs w:val="28"/>
        </w:rPr>
        <w:t>một số</w:t>
      </w:r>
      <w:r w:rsidR="002D7297" w:rsidRPr="004B0901">
        <w:rPr>
          <w:rFonts w:ascii="Times New Roman" w:hAnsi="Times New Roman"/>
          <w:sz w:val="28"/>
          <w:szCs w:val="28"/>
        </w:rPr>
        <w:t xml:space="preserve"> nội dung hưởng ứng việc tổ chức “Lễ hội Áo </w:t>
      </w:r>
      <w:r w:rsidR="000C4707">
        <w:rPr>
          <w:rFonts w:ascii="Times New Roman" w:hAnsi="Times New Roman"/>
          <w:sz w:val="28"/>
          <w:szCs w:val="28"/>
        </w:rPr>
        <w:t>dài thành phố Hồ Chí Minh lần 4”</w:t>
      </w:r>
      <w:r w:rsidR="002D7297" w:rsidRPr="004B0901">
        <w:rPr>
          <w:rFonts w:ascii="Times New Roman" w:hAnsi="Times New Roman"/>
          <w:sz w:val="28"/>
          <w:szCs w:val="28"/>
        </w:rPr>
        <w:t xml:space="preserve"> năm 2017 như sau: </w:t>
      </w:r>
    </w:p>
    <w:p w:rsidR="002D7297" w:rsidRPr="004B0901" w:rsidRDefault="002D7297" w:rsidP="004B0901">
      <w:pPr>
        <w:pStyle w:val="ListParagraph"/>
        <w:numPr>
          <w:ilvl w:val="0"/>
          <w:numId w:val="3"/>
        </w:numPr>
        <w:spacing w:line="360" w:lineRule="auto"/>
        <w:jc w:val="both"/>
        <w:rPr>
          <w:rFonts w:ascii="Times New Roman" w:hAnsi="Times New Roman"/>
          <w:sz w:val="28"/>
          <w:szCs w:val="28"/>
        </w:rPr>
      </w:pPr>
      <w:r w:rsidRPr="004B0901">
        <w:rPr>
          <w:rFonts w:ascii="Times New Roman" w:hAnsi="Times New Roman"/>
          <w:b/>
          <w:sz w:val="28"/>
          <w:szCs w:val="28"/>
        </w:rPr>
        <w:t>Đối với cơ quan Sở</w:t>
      </w:r>
      <w:r w:rsidR="0073727C" w:rsidRPr="004B0901">
        <w:rPr>
          <w:rFonts w:ascii="Times New Roman" w:hAnsi="Times New Roman"/>
          <w:b/>
          <w:sz w:val="28"/>
          <w:szCs w:val="28"/>
        </w:rPr>
        <w:t xml:space="preserve"> </w:t>
      </w:r>
      <w:r w:rsidRPr="004B0901">
        <w:rPr>
          <w:rFonts w:ascii="Times New Roman" w:hAnsi="Times New Roman"/>
          <w:b/>
          <w:sz w:val="28"/>
          <w:szCs w:val="28"/>
        </w:rPr>
        <w:t>Giáo dục và Đào tạo</w:t>
      </w:r>
    </w:p>
    <w:p w:rsidR="003D0BB9" w:rsidRPr="004B0901" w:rsidRDefault="0073727C" w:rsidP="004B0901">
      <w:pPr>
        <w:spacing w:line="360" w:lineRule="auto"/>
        <w:ind w:firstLine="720"/>
        <w:jc w:val="both"/>
        <w:rPr>
          <w:rFonts w:ascii="Times New Roman" w:hAnsi="Times New Roman"/>
          <w:sz w:val="28"/>
          <w:szCs w:val="28"/>
        </w:rPr>
      </w:pPr>
      <w:r w:rsidRPr="004B0901">
        <w:rPr>
          <w:rFonts w:ascii="Times New Roman" w:hAnsi="Times New Roman"/>
          <w:sz w:val="28"/>
          <w:szCs w:val="28"/>
        </w:rPr>
        <w:t xml:space="preserve">- </w:t>
      </w:r>
      <w:r w:rsidR="003D0BB9" w:rsidRPr="004B0901">
        <w:rPr>
          <w:rFonts w:ascii="Times New Roman" w:hAnsi="Times New Roman"/>
          <w:sz w:val="28"/>
          <w:szCs w:val="28"/>
        </w:rPr>
        <w:t>Toàn thể cán bộ, chuyên viên, nhân viên nữ mặc áo dài vào thứ hai đầu tuần thay cho đồng phục cơ quan Sở Giáo dục và Đào tạo;</w:t>
      </w:r>
    </w:p>
    <w:p w:rsidR="003D0BB9" w:rsidRPr="004B0901" w:rsidRDefault="0073727C" w:rsidP="004B0901">
      <w:pPr>
        <w:spacing w:line="360" w:lineRule="auto"/>
        <w:ind w:firstLine="720"/>
        <w:jc w:val="both"/>
        <w:rPr>
          <w:rFonts w:ascii="Times New Roman" w:hAnsi="Times New Roman"/>
          <w:sz w:val="28"/>
          <w:szCs w:val="28"/>
        </w:rPr>
      </w:pPr>
      <w:r w:rsidRPr="004B0901">
        <w:rPr>
          <w:rFonts w:ascii="Times New Roman" w:hAnsi="Times New Roman"/>
          <w:sz w:val="28"/>
          <w:szCs w:val="28"/>
        </w:rPr>
        <w:t xml:space="preserve">- </w:t>
      </w:r>
      <w:r w:rsidR="002D7297" w:rsidRPr="004B0901">
        <w:rPr>
          <w:rFonts w:ascii="Times New Roman" w:hAnsi="Times New Roman"/>
          <w:sz w:val="28"/>
          <w:szCs w:val="28"/>
        </w:rPr>
        <w:t xml:space="preserve">Khuyến khích </w:t>
      </w:r>
      <w:r w:rsidR="003D0BB9" w:rsidRPr="004B0901">
        <w:rPr>
          <w:rFonts w:ascii="Times New Roman" w:hAnsi="Times New Roman"/>
          <w:sz w:val="28"/>
          <w:szCs w:val="28"/>
        </w:rPr>
        <w:t>các</w:t>
      </w:r>
      <w:r w:rsidR="002D7297" w:rsidRPr="004B0901">
        <w:rPr>
          <w:rFonts w:ascii="Times New Roman" w:hAnsi="Times New Roman"/>
          <w:sz w:val="28"/>
          <w:szCs w:val="28"/>
        </w:rPr>
        <w:t xml:space="preserve"> cán bộ</w:t>
      </w:r>
      <w:r w:rsidR="003D0BB9" w:rsidRPr="004B0901">
        <w:rPr>
          <w:rFonts w:ascii="Times New Roman" w:hAnsi="Times New Roman"/>
          <w:sz w:val="28"/>
          <w:szCs w:val="28"/>
        </w:rPr>
        <w:t>, chuyên viên, nhân viên</w:t>
      </w:r>
      <w:r w:rsidR="002D7297" w:rsidRPr="004B0901">
        <w:rPr>
          <w:rFonts w:ascii="Times New Roman" w:hAnsi="Times New Roman"/>
          <w:sz w:val="28"/>
          <w:szCs w:val="28"/>
        </w:rPr>
        <w:t xml:space="preserve"> nữ </w:t>
      </w:r>
      <w:r w:rsidR="003D0BB9" w:rsidRPr="004B0901">
        <w:rPr>
          <w:rFonts w:ascii="Times New Roman" w:hAnsi="Times New Roman"/>
          <w:sz w:val="28"/>
          <w:szCs w:val="28"/>
        </w:rPr>
        <w:t xml:space="preserve">có điều kiện công tác phù hợp và yêu thích áo dài </w:t>
      </w:r>
      <w:r w:rsidR="002D7297" w:rsidRPr="004B0901">
        <w:rPr>
          <w:rFonts w:ascii="Times New Roman" w:hAnsi="Times New Roman"/>
          <w:sz w:val="28"/>
          <w:szCs w:val="28"/>
        </w:rPr>
        <w:t>mặc áo dài trong suốt tháng 03 năm 2017</w:t>
      </w:r>
      <w:r w:rsidR="000C4707">
        <w:rPr>
          <w:rFonts w:ascii="Times New Roman" w:hAnsi="Times New Roman"/>
          <w:sz w:val="28"/>
          <w:szCs w:val="28"/>
        </w:rPr>
        <w:t>;</w:t>
      </w:r>
    </w:p>
    <w:p w:rsidR="00EC5E4C" w:rsidRPr="004B0901" w:rsidRDefault="00EC5E4C" w:rsidP="004B0901">
      <w:pPr>
        <w:spacing w:line="360" w:lineRule="auto"/>
        <w:ind w:firstLine="720"/>
        <w:jc w:val="both"/>
        <w:rPr>
          <w:rFonts w:ascii="Times New Roman" w:hAnsi="Times New Roman"/>
          <w:sz w:val="28"/>
          <w:szCs w:val="28"/>
        </w:rPr>
      </w:pPr>
      <w:r w:rsidRPr="004B0901">
        <w:rPr>
          <w:rFonts w:ascii="Times New Roman" w:hAnsi="Times New Roman"/>
          <w:sz w:val="28"/>
          <w:szCs w:val="28"/>
        </w:rPr>
        <w:lastRenderedPageBreak/>
        <w:t xml:space="preserve">- Sở Giáo dục và Đào tạo tổ chức lễ hưởng ứng chương trình “Lễ hội áo dài Thành phố Hồ Chí Minh” lần 4 năm 2017 tại trường THPT Chuyên Lê Hồng Phong vào ngày </w:t>
      </w:r>
      <w:r w:rsidR="00DE6F0B">
        <w:rPr>
          <w:rFonts w:ascii="Times New Roman" w:hAnsi="Times New Roman"/>
          <w:sz w:val="28"/>
          <w:szCs w:val="28"/>
        </w:rPr>
        <w:t>1</w:t>
      </w:r>
      <w:r w:rsidRPr="004B0901">
        <w:rPr>
          <w:rFonts w:ascii="Times New Roman" w:hAnsi="Times New Roman"/>
          <w:sz w:val="28"/>
          <w:szCs w:val="28"/>
        </w:rPr>
        <w:t xml:space="preserve">3 tháng 3 năm 2017 </w:t>
      </w:r>
      <w:r w:rsidRPr="004B0901">
        <w:rPr>
          <w:rFonts w:ascii="Times New Roman" w:hAnsi="Times New Roman"/>
          <w:i/>
          <w:sz w:val="28"/>
          <w:szCs w:val="28"/>
        </w:rPr>
        <w:t>(Sẽ có thư mời cụ thể).</w:t>
      </w:r>
    </w:p>
    <w:p w:rsidR="002D7297" w:rsidRPr="004B0901" w:rsidRDefault="003D0BB9" w:rsidP="004B0901">
      <w:pPr>
        <w:spacing w:line="360" w:lineRule="auto"/>
        <w:ind w:firstLine="720"/>
        <w:jc w:val="both"/>
        <w:rPr>
          <w:rFonts w:ascii="Times New Roman" w:hAnsi="Times New Roman"/>
          <w:b/>
          <w:sz w:val="28"/>
          <w:szCs w:val="28"/>
        </w:rPr>
      </w:pPr>
      <w:r w:rsidRPr="004B0901">
        <w:rPr>
          <w:rFonts w:ascii="Times New Roman" w:hAnsi="Times New Roman"/>
          <w:b/>
          <w:sz w:val="28"/>
          <w:szCs w:val="28"/>
        </w:rPr>
        <w:t>2.</w:t>
      </w:r>
      <w:r w:rsidR="0073727C" w:rsidRPr="004B0901">
        <w:rPr>
          <w:rFonts w:ascii="Times New Roman" w:hAnsi="Times New Roman"/>
          <w:b/>
          <w:sz w:val="28"/>
          <w:szCs w:val="28"/>
        </w:rPr>
        <w:t xml:space="preserve"> </w:t>
      </w:r>
      <w:r w:rsidR="002D7297" w:rsidRPr="004B0901">
        <w:rPr>
          <w:rFonts w:ascii="Times New Roman" w:hAnsi="Times New Roman"/>
          <w:b/>
          <w:sz w:val="28"/>
          <w:szCs w:val="28"/>
        </w:rPr>
        <w:t xml:space="preserve">Đối với các </w:t>
      </w:r>
      <w:r w:rsidR="0073727C" w:rsidRPr="004B0901">
        <w:rPr>
          <w:rFonts w:ascii="Times New Roman" w:hAnsi="Times New Roman"/>
          <w:b/>
          <w:sz w:val="28"/>
          <w:szCs w:val="28"/>
        </w:rPr>
        <w:t>trường học trực thuộc phòng GD&amp;ĐT quận, huyện</w:t>
      </w:r>
    </w:p>
    <w:p w:rsidR="0073727C" w:rsidRPr="004B0901" w:rsidRDefault="0073727C" w:rsidP="004B0901">
      <w:pPr>
        <w:spacing w:line="360" w:lineRule="auto"/>
        <w:ind w:firstLine="720"/>
        <w:jc w:val="both"/>
        <w:rPr>
          <w:rFonts w:ascii="Times New Roman" w:hAnsi="Times New Roman"/>
          <w:b/>
          <w:sz w:val="28"/>
          <w:szCs w:val="28"/>
        </w:rPr>
      </w:pPr>
      <w:r w:rsidRPr="004B0901">
        <w:rPr>
          <w:rFonts w:ascii="Times New Roman" w:hAnsi="Times New Roman"/>
          <w:b/>
          <w:sz w:val="28"/>
          <w:szCs w:val="28"/>
        </w:rPr>
        <w:t>- Các trường Mầm non:</w:t>
      </w:r>
    </w:p>
    <w:p w:rsidR="0073727C" w:rsidRPr="004B0901" w:rsidRDefault="0073727C" w:rsidP="004B0901">
      <w:pPr>
        <w:spacing w:line="360" w:lineRule="auto"/>
        <w:ind w:firstLine="720"/>
        <w:jc w:val="both"/>
        <w:rPr>
          <w:rFonts w:ascii="Times New Roman" w:hAnsi="Times New Roman"/>
          <w:sz w:val="28"/>
          <w:szCs w:val="28"/>
        </w:rPr>
      </w:pPr>
      <w:r w:rsidRPr="004B0901">
        <w:rPr>
          <w:rFonts w:ascii="Times New Roman" w:hAnsi="Times New Roman"/>
          <w:sz w:val="28"/>
          <w:szCs w:val="28"/>
        </w:rPr>
        <w:t>Vận động, khuyến khích cán bộ, giáo viên</w:t>
      </w:r>
      <w:r w:rsidR="00590A1E">
        <w:rPr>
          <w:rFonts w:ascii="Times New Roman" w:hAnsi="Times New Roman"/>
          <w:sz w:val="28"/>
          <w:szCs w:val="28"/>
        </w:rPr>
        <w:t xml:space="preserve"> nữ mặc áo dài từ 1, </w:t>
      </w:r>
      <w:r w:rsidRPr="004B0901">
        <w:rPr>
          <w:rFonts w:ascii="Times New Roman" w:hAnsi="Times New Roman"/>
          <w:sz w:val="28"/>
          <w:szCs w:val="28"/>
        </w:rPr>
        <w:t xml:space="preserve">2 ngày trong tuần tùy </w:t>
      </w:r>
      <w:r w:rsidR="00590A1E">
        <w:rPr>
          <w:rFonts w:ascii="Times New Roman" w:hAnsi="Times New Roman"/>
          <w:sz w:val="28"/>
          <w:szCs w:val="28"/>
        </w:rPr>
        <w:t>điều kiện</w:t>
      </w:r>
      <w:r w:rsidRPr="004B0901">
        <w:rPr>
          <w:rFonts w:ascii="Times New Roman" w:hAnsi="Times New Roman"/>
          <w:sz w:val="28"/>
          <w:szCs w:val="28"/>
        </w:rPr>
        <w:t xml:space="preserve"> thực tế tại đơn vị.</w:t>
      </w:r>
    </w:p>
    <w:p w:rsidR="0073727C" w:rsidRPr="004B0901" w:rsidRDefault="0073727C" w:rsidP="004B0901">
      <w:pPr>
        <w:spacing w:line="360" w:lineRule="auto"/>
        <w:ind w:firstLine="720"/>
        <w:jc w:val="both"/>
        <w:rPr>
          <w:rFonts w:ascii="Times New Roman" w:hAnsi="Times New Roman"/>
          <w:b/>
          <w:sz w:val="28"/>
          <w:szCs w:val="28"/>
        </w:rPr>
      </w:pPr>
      <w:r w:rsidRPr="004B0901">
        <w:rPr>
          <w:rFonts w:ascii="Times New Roman" w:hAnsi="Times New Roman"/>
          <w:b/>
          <w:sz w:val="28"/>
          <w:szCs w:val="28"/>
        </w:rPr>
        <w:t>- Các trường Tiểu học, Trung học cơ sở:</w:t>
      </w:r>
    </w:p>
    <w:p w:rsidR="007F1981" w:rsidRPr="004B0901" w:rsidRDefault="002D7297" w:rsidP="004B0901">
      <w:pPr>
        <w:spacing w:line="360" w:lineRule="auto"/>
        <w:ind w:firstLine="720"/>
        <w:jc w:val="both"/>
        <w:rPr>
          <w:rFonts w:ascii="Times New Roman" w:hAnsi="Times New Roman"/>
          <w:sz w:val="28"/>
          <w:szCs w:val="28"/>
        </w:rPr>
      </w:pPr>
      <w:r w:rsidRPr="004B0901">
        <w:rPr>
          <w:rFonts w:ascii="Times New Roman" w:hAnsi="Times New Roman"/>
          <w:sz w:val="28"/>
          <w:szCs w:val="28"/>
        </w:rPr>
        <w:t xml:space="preserve"> </w:t>
      </w:r>
      <w:r w:rsidR="007F1981" w:rsidRPr="004B0901">
        <w:rPr>
          <w:rFonts w:ascii="Times New Roman" w:hAnsi="Times New Roman"/>
          <w:sz w:val="28"/>
          <w:szCs w:val="28"/>
        </w:rPr>
        <w:t xml:space="preserve">Khuyến khích các cán bộ, giáo viên, nhân viên nữ </w:t>
      </w:r>
      <w:r w:rsidR="007E56E1">
        <w:rPr>
          <w:rFonts w:ascii="Times New Roman" w:hAnsi="Times New Roman"/>
          <w:sz w:val="28"/>
          <w:szCs w:val="28"/>
        </w:rPr>
        <w:t xml:space="preserve">tiếp tục </w:t>
      </w:r>
      <w:r w:rsidR="007F1981" w:rsidRPr="004B0901">
        <w:rPr>
          <w:rFonts w:ascii="Times New Roman" w:hAnsi="Times New Roman"/>
          <w:sz w:val="28"/>
          <w:szCs w:val="28"/>
        </w:rPr>
        <w:t>mặc áo dài</w:t>
      </w:r>
      <w:r w:rsidR="007E56E1">
        <w:rPr>
          <w:rFonts w:ascii="Times New Roman" w:hAnsi="Times New Roman"/>
          <w:sz w:val="28"/>
          <w:szCs w:val="28"/>
        </w:rPr>
        <w:t xml:space="preserve"> đến trường</w:t>
      </w:r>
      <w:r w:rsidR="007F1981" w:rsidRPr="004B0901">
        <w:rPr>
          <w:rFonts w:ascii="Times New Roman" w:hAnsi="Times New Roman"/>
          <w:sz w:val="28"/>
          <w:szCs w:val="28"/>
        </w:rPr>
        <w:t xml:space="preserve"> trong </w:t>
      </w:r>
      <w:r w:rsidR="007E56E1">
        <w:rPr>
          <w:rFonts w:ascii="Times New Roman" w:hAnsi="Times New Roman"/>
          <w:sz w:val="28"/>
          <w:szCs w:val="28"/>
        </w:rPr>
        <w:t>điều kiện phù hợp;</w:t>
      </w:r>
    </w:p>
    <w:p w:rsidR="007F1981" w:rsidRPr="004B0901" w:rsidRDefault="007F1981" w:rsidP="004B0901">
      <w:pPr>
        <w:spacing w:line="360" w:lineRule="auto"/>
        <w:ind w:firstLine="720"/>
        <w:jc w:val="both"/>
        <w:rPr>
          <w:rFonts w:ascii="Times New Roman" w:hAnsi="Times New Roman"/>
          <w:sz w:val="28"/>
          <w:szCs w:val="28"/>
        </w:rPr>
      </w:pPr>
      <w:r w:rsidRPr="004B0901">
        <w:rPr>
          <w:rFonts w:ascii="Times New Roman" w:hAnsi="Times New Roman"/>
          <w:sz w:val="28"/>
          <w:szCs w:val="28"/>
        </w:rPr>
        <w:t>Khuyến kh</w:t>
      </w:r>
      <w:r w:rsidR="00590A1E">
        <w:rPr>
          <w:rFonts w:ascii="Times New Roman" w:hAnsi="Times New Roman"/>
          <w:sz w:val="28"/>
          <w:szCs w:val="28"/>
        </w:rPr>
        <w:t>í</w:t>
      </w:r>
      <w:r w:rsidRPr="004B0901">
        <w:rPr>
          <w:rFonts w:ascii="Times New Roman" w:hAnsi="Times New Roman"/>
          <w:sz w:val="28"/>
          <w:szCs w:val="28"/>
        </w:rPr>
        <w:t>ch các trường tổ chức hoạt động ngoại khóa hưởng ứng Lễ hội áo dài như: Tổ chức tọa đàm, thuyết trình về áo dài, tổ chức cho học sinh tham quan khu triển lãm áo dài tại đường Nguyễn Huệ và Bảo tàng áo dài...th</w:t>
      </w:r>
      <w:r w:rsidR="000C4707">
        <w:rPr>
          <w:rFonts w:ascii="Times New Roman" w:hAnsi="Times New Roman"/>
          <w:sz w:val="28"/>
          <w:szCs w:val="28"/>
        </w:rPr>
        <w:t>eo tình hình thực tế tại đơn vị;</w:t>
      </w:r>
    </w:p>
    <w:p w:rsidR="007F1981" w:rsidRPr="004B0901" w:rsidRDefault="007F1981" w:rsidP="004B0901">
      <w:pPr>
        <w:spacing w:line="360" w:lineRule="auto"/>
        <w:ind w:firstLine="720"/>
        <w:jc w:val="both"/>
        <w:rPr>
          <w:rFonts w:ascii="Times New Roman" w:hAnsi="Times New Roman"/>
          <w:sz w:val="28"/>
          <w:szCs w:val="28"/>
        </w:rPr>
      </w:pPr>
      <w:r w:rsidRPr="004B0901">
        <w:rPr>
          <w:rFonts w:ascii="Times New Roman" w:hAnsi="Times New Roman"/>
          <w:sz w:val="28"/>
          <w:szCs w:val="28"/>
        </w:rPr>
        <w:t xml:space="preserve"> Phối hợp với thư viện khoa học tổng hợp tổ chức Hội thi vẽ áo dài với chủ đề “Áo dài và hoa” cho học sinh tiểu h</w:t>
      </w:r>
      <w:r w:rsidR="000C4707">
        <w:rPr>
          <w:rFonts w:ascii="Times New Roman" w:hAnsi="Times New Roman"/>
          <w:sz w:val="28"/>
          <w:szCs w:val="28"/>
        </w:rPr>
        <w:t>ọc và Trung học cơ sở;</w:t>
      </w:r>
    </w:p>
    <w:p w:rsidR="007F1981" w:rsidRPr="004B0901" w:rsidRDefault="007F1981" w:rsidP="004B0901">
      <w:pPr>
        <w:spacing w:line="360" w:lineRule="auto"/>
        <w:ind w:firstLine="720"/>
        <w:jc w:val="both"/>
        <w:rPr>
          <w:rFonts w:ascii="Times New Roman" w:hAnsi="Times New Roman"/>
          <w:sz w:val="28"/>
          <w:szCs w:val="28"/>
        </w:rPr>
      </w:pPr>
      <w:r w:rsidRPr="004B0901">
        <w:rPr>
          <w:rFonts w:ascii="Times New Roman" w:hAnsi="Times New Roman"/>
          <w:sz w:val="28"/>
          <w:szCs w:val="28"/>
        </w:rPr>
        <w:t xml:space="preserve">Xây dựng kế hoạch và tổ chức hội thi “Duyên dáng áo dài” và chọn các cá nhân </w:t>
      </w:r>
      <w:r w:rsidR="00046C41" w:rsidRPr="004B0901">
        <w:rPr>
          <w:rFonts w:ascii="Times New Roman" w:hAnsi="Times New Roman"/>
          <w:sz w:val="28"/>
          <w:szCs w:val="28"/>
        </w:rPr>
        <w:t>tiêu biểu tham gia hội thi “Duyên dáng áo dài” cấp thành phố theo tình hình đơn vị.</w:t>
      </w:r>
    </w:p>
    <w:p w:rsidR="00046C41" w:rsidRPr="004B0901" w:rsidRDefault="00046C41" w:rsidP="004B0901">
      <w:pPr>
        <w:spacing w:line="360" w:lineRule="auto"/>
        <w:ind w:firstLine="720"/>
        <w:jc w:val="both"/>
        <w:rPr>
          <w:rFonts w:ascii="Times New Roman" w:hAnsi="Times New Roman"/>
          <w:b/>
          <w:sz w:val="28"/>
          <w:szCs w:val="28"/>
        </w:rPr>
      </w:pPr>
      <w:r w:rsidRPr="004B0901">
        <w:rPr>
          <w:rFonts w:ascii="Times New Roman" w:hAnsi="Times New Roman"/>
          <w:b/>
          <w:sz w:val="28"/>
          <w:szCs w:val="28"/>
        </w:rPr>
        <w:t>- Các trường THPT, Trung tâm GDTX</w:t>
      </w:r>
    </w:p>
    <w:p w:rsidR="00590A1E" w:rsidRDefault="00046C41" w:rsidP="004B0901">
      <w:pPr>
        <w:spacing w:line="360" w:lineRule="auto"/>
        <w:ind w:firstLine="720"/>
        <w:jc w:val="both"/>
        <w:rPr>
          <w:rFonts w:ascii="Times New Roman" w:hAnsi="Times New Roman"/>
          <w:sz w:val="28"/>
          <w:szCs w:val="28"/>
        </w:rPr>
      </w:pPr>
      <w:r w:rsidRPr="004B0901">
        <w:rPr>
          <w:rFonts w:ascii="Times New Roman" w:hAnsi="Times New Roman"/>
          <w:sz w:val="28"/>
          <w:szCs w:val="28"/>
        </w:rPr>
        <w:t xml:space="preserve"> Khuyến khích cán bộ, giáo viên, nhân viên nữ </w:t>
      </w:r>
      <w:r w:rsidR="007E56E1">
        <w:rPr>
          <w:rFonts w:ascii="Times New Roman" w:hAnsi="Times New Roman"/>
          <w:sz w:val="28"/>
          <w:szCs w:val="28"/>
        </w:rPr>
        <w:t xml:space="preserve">tiếp tục </w:t>
      </w:r>
      <w:r w:rsidRPr="004B0901">
        <w:rPr>
          <w:rFonts w:ascii="Times New Roman" w:hAnsi="Times New Roman"/>
          <w:sz w:val="28"/>
          <w:szCs w:val="28"/>
        </w:rPr>
        <w:t xml:space="preserve">mặc áo dài </w:t>
      </w:r>
      <w:r w:rsidR="007E56E1">
        <w:rPr>
          <w:rFonts w:ascii="Times New Roman" w:hAnsi="Times New Roman"/>
          <w:sz w:val="28"/>
          <w:szCs w:val="28"/>
        </w:rPr>
        <w:t xml:space="preserve">đến trường </w:t>
      </w:r>
      <w:r w:rsidRPr="004B0901">
        <w:rPr>
          <w:rFonts w:ascii="Times New Roman" w:hAnsi="Times New Roman"/>
          <w:sz w:val="28"/>
          <w:szCs w:val="28"/>
        </w:rPr>
        <w:t xml:space="preserve">trong </w:t>
      </w:r>
      <w:r w:rsidR="007E56E1">
        <w:rPr>
          <w:rFonts w:ascii="Times New Roman" w:hAnsi="Times New Roman"/>
          <w:sz w:val="28"/>
          <w:szCs w:val="28"/>
        </w:rPr>
        <w:t>điều kiện phù hợp</w:t>
      </w:r>
      <w:r w:rsidRPr="004B0901">
        <w:rPr>
          <w:rFonts w:ascii="Times New Roman" w:hAnsi="Times New Roman"/>
          <w:sz w:val="28"/>
          <w:szCs w:val="28"/>
        </w:rPr>
        <w:t xml:space="preserve">. </w:t>
      </w:r>
    </w:p>
    <w:p w:rsidR="001E70E2" w:rsidRDefault="001E70E2" w:rsidP="004B0901">
      <w:pPr>
        <w:spacing w:line="360" w:lineRule="auto"/>
        <w:ind w:firstLine="720"/>
        <w:jc w:val="both"/>
        <w:rPr>
          <w:rFonts w:ascii="Times New Roman" w:hAnsi="Times New Roman"/>
          <w:sz w:val="28"/>
          <w:szCs w:val="28"/>
        </w:rPr>
      </w:pPr>
      <w:r>
        <w:rPr>
          <w:rFonts w:ascii="Times New Roman" w:hAnsi="Times New Roman"/>
          <w:sz w:val="28"/>
          <w:szCs w:val="28"/>
        </w:rPr>
        <w:t>Các</w:t>
      </w:r>
      <w:r w:rsidR="000A21AF" w:rsidRPr="004B0901">
        <w:rPr>
          <w:rFonts w:ascii="Times New Roman" w:hAnsi="Times New Roman"/>
          <w:sz w:val="28"/>
          <w:szCs w:val="28"/>
        </w:rPr>
        <w:t xml:space="preserve"> trường Trung học phổ thông</w:t>
      </w:r>
      <w:r>
        <w:rPr>
          <w:rFonts w:ascii="Times New Roman" w:hAnsi="Times New Roman"/>
          <w:sz w:val="28"/>
          <w:szCs w:val="28"/>
        </w:rPr>
        <w:t>, T</w:t>
      </w:r>
      <w:r w:rsidR="008F0927">
        <w:rPr>
          <w:rFonts w:ascii="Times New Roman" w:hAnsi="Times New Roman"/>
          <w:sz w:val="28"/>
          <w:szCs w:val="28"/>
        </w:rPr>
        <w:t>rung tâm GDTX</w:t>
      </w:r>
      <w:r w:rsidR="000A21AF" w:rsidRPr="004B0901">
        <w:rPr>
          <w:rFonts w:ascii="Times New Roman" w:hAnsi="Times New Roman"/>
          <w:sz w:val="28"/>
          <w:szCs w:val="28"/>
        </w:rPr>
        <w:t xml:space="preserve"> </w:t>
      </w:r>
      <w:r>
        <w:rPr>
          <w:rFonts w:ascii="Times New Roman" w:hAnsi="Times New Roman"/>
          <w:sz w:val="28"/>
          <w:szCs w:val="28"/>
        </w:rPr>
        <w:t xml:space="preserve">đã mặc thực hiện việc mặc áo dài khuyến khích </w:t>
      </w:r>
      <w:r w:rsidR="000A21AF" w:rsidRPr="004B0901">
        <w:rPr>
          <w:rFonts w:ascii="Times New Roman" w:hAnsi="Times New Roman"/>
          <w:sz w:val="28"/>
          <w:szCs w:val="28"/>
        </w:rPr>
        <w:t xml:space="preserve"> học sinh nữ mặc áo dài </w:t>
      </w:r>
      <w:r>
        <w:rPr>
          <w:rFonts w:ascii="Times New Roman" w:hAnsi="Times New Roman"/>
          <w:sz w:val="28"/>
          <w:szCs w:val="28"/>
        </w:rPr>
        <w:t>tối thiểu 02 ngày/tuần.</w:t>
      </w:r>
    </w:p>
    <w:p w:rsidR="000A21AF" w:rsidRPr="004B0901" w:rsidRDefault="001E70E2" w:rsidP="004B0901">
      <w:pPr>
        <w:spacing w:line="360" w:lineRule="auto"/>
        <w:ind w:firstLine="720"/>
        <w:jc w:val="both"/>
        <w:rPr>
          <w:rFonts w:ascii="Times New Roman" w:hAnsi="Times New Roman"/>
          <w:sz w:val="28"/>
          <w:szCs w:val="28"/>
        </w:rPr>
      </w:pPr>
      <w:r>
        <w:rPr>
          <w:rFonts w:ascii="Times New Roman" w:hAnsi="Times New Roman"/>
          <w:sz w:val="28"/>
          <w:szCs w:val="28"/>
        </w:rPr>
        <w:t xml:space="preserve"> </w:t>
      </w:r>
      <w:r w:rsidR="00046C41" w:rsidRPr="004B0901">
        <w:rPr>
          <w:rFonts w:ascii="Times New Roman" w:hAnsi="Times New Roman"/>
          <w:sz w:val="28"/>
          <w:szCs w:val="28"/>
        </w:rPr>
        <w:t>Đối với các trường trung học phổ thông</w:t>
      </w:r>
      <w:r w:rsidR="007E56E1">
        <w:rPr>
          <w:rFonts w:ascii="Times New Roman" w:hAnsi="Times New Roman"/>
          <w:sz w:val="28"/>
          <w:szCs w:val="28"/>
        </w:rPr>
        <w:t xml:space="preserve">, </w:t>
      </w:r>
      <w:r>
        <w:rPr>
          <w:rFonts w:ascii="Times New Roman" w:hAnsi="Times New Roman"/>
          <w:sz w:val="28"/>
          <w:szCs w:val="28"/>
        </w:rPr>
        <w:t xml:space="preserve">Trung tâm </w:t>
      </w:r>
      <w:r w:rsidR="007E56E1">
        <w:rPr>
          <w:rFonts w:ascii="Times New Roman" w:hAnsi="Times New Roman"/>
          <w:sz w:val="28"/>
          <w:szCs w:val="28"/>
        </w:rPr>
        <w:t xml:space="preserve">GDTX </w:t>
      </w:r>
      <w:r>
        <w:rPr>
          <w:rFonts w:ascii="Times New Roman" w:hAnsi="Times New Roman"/>
          <w:sz w:val="28"/>
          <w:szCs w:val="28"/>
        </w:rPr>
        <w:t xml:space="preserve">chưa thực hiện việc mặc áo dài đối với học sinh nữ, nhà trường xây dựng kế hoạch thực hiện và </w:t>
      </w:r>
      <w:r w:rsidR="00046C41" w:rsidRPr="004B0901">
        <w:rPr>
          <w:rFonts w:ascii="Times New Roman" w:hAnsi="Times New Roman"/>
          <w:sz w:val="28"/>
          <w:szCs w:val="28"/>
        </w:rPr>
        <w:t xml:space="preserve">thông báo đến </w:t>
      </w:r>
      <w:r w:rsidR="00D91C3C">
        <w:rPr>
          <w:rFonts w:ascii="Times New Roman" w:hAnsi="Times New Roman"/>
          <w:sz w:val="28"/>
          <w:szCs w:val="28"/>
        </w:rPr>
        <w:t>cha mẹ học sinh</w:t>
      </w:r>
      <w:r w:rsidR="00046C41" w:rsidRPr="004B0901">
        <w:rPr>
          <w:rFonts w:ascii="Times New Roman" w:hAnsi="Times New Roman"/>
          <w:sz w:val="28"/>
          <w:szCs w:val="28"/>
        </w:rPr>
        <w:t xml:space="preserve"> </w:t>
      </w:r>
      <w:r>
        <w:rPr>
          <w:rFonts w:ascii="Times New Roman" w:hAnsi="Times New Roman"/>
          <w:sz w:val="28"/>
          <w:szCs w:val="28"/>
        </w:rPr>
        <w:t xml:space="preserve">và </w:t>
      </w:r>
      <w:r w:rsidR="00046C41" w:rsidRPr="004B0901">
        <w:rPr>
          <w:rFonts w:ascii="Times New Roman" w:hAnsi="Times New Roman"/>
          <w:sz w:val="28"/>
          <w:szCs w:val="28"/>
        </w:rPr>
        <w:t>triển khai việc mặc áo dài vào năm học 2017 –</w:t>
      </w:r>
      <w:r w:rsidR="000C4707">
        <w:rPr>
          <w:rFonts w:ascii="Times New Roman" w:hAnsi="Times New Roman"/>
          <w:sz w:val="28"/>
          <w:szCs w:val="28"/>
        </w:rPr>
        <w:t xml:space="preserve"> 2018.</w:t>
      </w:r>
    </w:p>
    <w:p w:rsidR="00046C41" w:rsidRPr="004B0901" w:rsidRDefault="00046C41" w:rsidP="004B0901">
      <w:pPr>
        <w:spacing w:line="360" w:lineRule="auto"/>
        <w:ind w:firstLine="720"/>
        <w:jc w:val="both"/>
        <w:rPr>
          <w:rFonts w:ascii="Times New Roman" w:hAnsi="Times New Roman"/>
          <w:b/>
          <w:sz w:val="28"/>
          <w:szCs w:val="28"/>
        </w:rPr>
      </w:pPr>
      <w:r w:rsidRPr="004B0901">
        <w:rPr>
          <w:rFonts w:ascii="Times New Roman" w:hAnsi="Times New Roman"/>
          <w:b/>
          <w:sz w:val="28"/>
          <w:szCs w:val="28"/>
        </w:rPr>
        <w:t>- Các trường Cao đẳng – TCCN</w:t>
      </w:r>
    </w:p>
    <w:p w:rsidR="00046C41" w:rsidRPr="004B0901" w:rsidRDefault="00046C41" w:rsidP="004B0901">
      <w:pPr>
        <w:spacing w:line="360" w:lineRule="auto"/>
        <w:ind w:firstLine="720"/>
        <w:jc w:val="both"/>
        <w:rPr>
          <w:rFonts w:ascii="Times New Roman" w:hAnsi="Times New Roman"/>
          <w:sz w:val="28"/>
          <w:szCs w:val="28"/>
        </w:rPr>
      </w:pPr>
      <w:r w:rsidRPr="004B0901">
        <w:rPr>
          <w:rFonts w:ascii="Times New Roman" w:hAnsi="Times New Roman"/>
          <w:sz w:val="28"/>
          <w:szCs w:val="28"/>
        </w:rPr>
        <w:lastRenderedPageBreak/>
        <w:t xml:space="preserve">Khuyến khích cán bộ, </w:t>
      </w:r>
      <w:r w:rsidR="006865A6" w:rsidRPr="004B0901">
        <w:rPr>
          <w:rFonts w:ascii="Times New Roman" w:hAnsi="Times New Roman"/>
          <w:sz w:val="28"/>
          <w:szCs w:val="28"/>
        </w:rPr>
        <w:t>giảng viên</w:t>
      </w:r>
      <w:r w:rsidRPr="004B0901">
        <w:rPr>
          <w:rFonts w:ascii="Times New Roman" w:hAnsi="Times New Roman"/>
          <w:sz w:val="28"/>
          <w:szCs w:val="28"/>
        </w:rPr>
        <w:t xml:space="preserve">, </w:t>
      </w:r>
      <w:r w:rsidR="006865A6" w:rsidRPr="004B0901">
        <w:rPr>
          <w:rFonts w:ascii="Times New Roman" w:hAnsi="Times New Roman"/>
          <w:sz w:val="28"/>
          <w:szCs w:val="28"/>
        </w:rPr>
        <w:t xml:space="preserve">giáo viên và </w:t>
      </w:r>
      <w:r w:rsidRPr="004B0901">
        <w:rPr>
          <w:rFonts w:ascii="Times New Roman" w:hAnsi="Times New Roman"/>
          <w:sz w:val="28"/>
          <w:szCs w:val="28"/>
        </w:rPr>
        <w:t xml:space="preserve">nhân viên nữ có điều kiện công tác phù hợp và yêu thích </w:t>
      </w:r>
      <w:r w:rsidR="006865A6" w:rsidRPr="004B0901">
        <w:rPr>
          <w:rFonts w:ascii="Times New Roman" w:hAnsi="Times New Roman"/>
          <w:sz w:val="28"/>
          <w:szCs w:val="28"/>
        </w:rPr>
        <w:t xml:space="preserve">áo </w:t>
      </w:r>
      <w:r w:rsidRPr="004B0901">
        <w:rPr>
          <w:rFonts w:ascii="Times New Roman" w:hAnsi="Times New Roman"/>
          <w:sz w:val="28"/>
          <w:szCs w:val="28"/>
        </w:rPr>
        <w:t xml:space="preserve">dài mặc áo </w:t>
      </w:r>
      <w:r w:rsidR="00EC5E4C" w:rsidRPr="004B0901">
        <w:rPr>
          <w:rFonts w:ascii="Times New Roman" w:hAnsi="Times New Roman"/>
          <w:sz w:val="28"/>
          <w:szCs w:val="28"/>
        </w:rPr>
        <w:t>dài trong suốt tháng 3 năm 2017;</w:t>
      </w:r>
    </w:p>
    <w:p w:rsidR="006865A6" w:rsidRPr="004B0901" w:rsidRDefault="006865A6" w:rsidP="004B0901">
      <w:pPr>
        <w:spacing w:line="360" w:lineRule="auto"/>
        <w:ind w:firstLine="720"/>
        <w:jc w:val="both"/>
        <w:rPr>
          <w:rFonts w:ascii="Times New Roman" w:hAnsi="Times New Roman"/>
          <w:sz w:val="28"/>
          <w:szCs w:val="28"/>
        </w:rPr>
      </w:pPr>
      <w:r w:rsidRPr="004B0901">
        <w:rPr>
          <w:rFonts w:ascii="Times New Roman" w:hAnsi="Times New Roman"/>
          <w:sz w:val="28"/>
          <w:szCs w:val="28"/>
        </w:rPr>
        <w:t>Vận động HSSV các trường mặc áo dài 1, 2 ngày trong tuần khi đến lớp</w:t>
      </w:r>
      <w:r w:rsidR="001E70E2">
        <w:rPr>
          <w:rFonts w:ascii="Times New Roman" w:hAnsi="Times New Roman"/>
          <w:sz w:val="28"/>
          <w:szCs w:val="28"/>
        </w:rPr>
        <w:t>. Nhà trường</w:t>
      </w:r>
      <w:r w:rsidRPr="004B0901">
        <w:rPr>
          <w:rFonts w:ascii="Times New Roman" w:hAnsi="Times New Roman"/>
          <w:sz w:val="28"/>
          <w:szCs w:val="28"/>
        </w:rPr>
        <w:t xml:space="preserve"> </w:t>
      </w:r>
      <w:r w:rsidR="001E70E2">
        <w:rPr>
          <w:rFonts w:ascii="Times New Roman" w:hAnsi="Times New Roman"/>
          <w:sz w:val="28"/>
          <w:szCs w:val="28"/>
        </w:rPr>
        <w:t>t</w:t>
      </w:r>
      <w:r w:rsidRPr="004B0901">
        <w:rPr>
          <w:rFonts w:ascii="Times New Roman" w:hAnsi="Times New Roman"/>
          <w:sz w:val="28"/>
          <w:szCs w:val="28"/>
        </w:rPr>
        <w:t>ổ chức các hoạt động tại trường hưởng ứng chương trình lễ hội áo dài Thành phố Hồ Chí Minh” một cách sáng tạo, thẩm mỹ;</w:t>
      </w:r>
    </w:p>
    <w:p w:rsidR="003D0BB9" w:rsidRPr="004B0901" w:rsidRDefault="00DA4981" w:rsidP="004B0901">
      <w:pPr>
        <w:spacing w:line="360" w:lineRule="auto"/>
        <w:ind w:firstLine="720"/>
        <w:jc w:val="both"/>
        <w:rPr>
          <w:rFonts w:ascii="Times New Roman" w:hAnsi="Times New Roman"/>
          <w:sz w:val="28"/>
          <w:szCs w:val="28"/>
        </w:rPr>
      </w:pPr>
      <w:r w:rsidRPr="004B0901">
        <w:rPr>
          <w:rFonts w:ascii="Times New Roman" w:hAnsi="Times New Roman"/>
          <w:sz w:val="28"/>
          <w:szCs w:val="28"/>
        </w:rPr>
        <w:t xml:space="preserve">Sở Giáo dục và Đào tạo </w:t>
      </w:r>
      <w:r w:rsidR="003D0BB9" w:rsidRPr="004B0901">
        <w:rPr>
          <w:rFonts w:ascii="Times New Roman" w:hAnsi="Times New Roman"/>
          <w:sz w:val="28"/>
          <w:szCs w:val="28"/>
        </w:rPr>
        <w:t xml:space="preserve">đề nghị </w:t>
      </w:r>
      <w:r w:rsidR="004B0901" w:rsidRPr="004B0901">
        <w:rPr>
          <w:rFonts w:ascii="Times New Roman" w:hAnsi="Times New Roman"/>
          <w:sz w:val="28"/>
          <w:szCs w:val="28"/>
        </w:rPr>
        <w:t>thủ trưởng các đơn vị</w:t>
      </w:r>
      <w:r w:rsidR="001E70E2">
        <w:rPr>
          <w:rFonts w:ascii="Times New Roman" w:hAnsi="Times New Roman"/>
          <w:sz w:val="28"/>
          <w:szCs w:val="28"/>
        </w:rPr>
        <w:t>, công đoàn cơ quan Sở GD&amp;ĐT</w:t>
      </w:r>
      <w:r w:rsidR="004B0901" w:rsidRPr="004B0901">
        <w:rPr>
          <w:rFonts w:ascii="Times New Roman" w:hAnsi="Times New Roman"/>
          <w:sz w:val="28"/>
          <w:szCs w:val="28"/>
        </w:rPr>
        <w:t xml:space="preserve"> quan tâm, chỉ đạo thực hiện và xây dựng kế hoạch  triển khai, tổ chức lễ phát động hưởng ứng trong toàn thể cán bộ, giáo viên, nhân viên và HSSV./</w:t>
      </w:r>
    </w:p>
    <w:p w:rsidR="008C2DD0" w:rsidRPr="004B0901" w:rsidRDefault="008C2DD0" w:rsidP="004B0901">
      <w:pPr>
        <w:spacing w:line="360" w:lineRule="auto"/>
        <w:ind w:firstLine="720"/>
        <w:jc w:val="both"/>
        <w:rPr>
          <w:rFonts w:ascii="Times New Roman" w:hAnsi="Times New Roman"/>
          <w:sz w:val="28"/>
          <w:szCs w:val="28"/>
        </w:rPr>
      </w:pPr>
    </w:p>
    <w:p w:rsidR="0078171C" w:rsidRPr="004475F0" w:rsidRDefault="0078171C" w:rsidP="0078171C">
      <w:pPr>
        <w:tabs>
          <w:tab w:val="center" w:pos="7200"/>
        </w:tabs>
        <w:ind w:right="38"/>
        <w:jc w:val="both"/>
        <w:rPr>
          <w:rFonts w:ascii="Times New Roman" w:hAnsi="Times New Roman"/>
          <w:b/>
          <w:i/>
          <w:sz w:val="2"/>
          <w:szCs w:val="20"/>
        </w:rPr>
      </w:pPr>
    </w:p>
    <w:tbl>
      <w:tblPr>
        <w:tblW w:w="10350" w:type="dxa"/>
        <w:tblInd w:w="-270" w:type="dxa"/>
        <w:tblLook w:val="01E0" w:firstRow="1" w:lastRow="1" w:firstColumn="1" w:lastColumn="1" w:noHBand="0" w:noVBand="0"/>
      </w:tblPr>
      <w:tblGrid>
        <w:gridCol w:w="4410"/>
        <w:gridCol w:w="5940"/>
      </w:tblGrid>
      <w:tr w:rsidR="0078171C" w:rsidRPr="00DB36D0" w:rsidTr="00075A77">
        <w:trPr>
          <w:trHeight w:val="2077"/>
        </w:trPr>
        <w:tc>
          <w:tcPr>
            <w:tcW w:w="4410" w:type="dxa"/>
            <w:hideMark/>
          </w:tcPr>
          <w:p w:rsidR="0078171C" w:rsidRPr="00DB36D0" w:rsidRDefault="0078171C" w:rsidP="00A63FF9">
            <w:pPr>
              <w:tabs>
                <w:tab w:val="center" w:pos="7080"/>
              </w:tabs>
              <w:spacing w:before="120"/>
              <w:jc w:val="both"/>
              <w:rPr>
                <w:rFonts w:ascii="Times New Roman" w:hAnsi="Times New Roman"/>
                <w:b/>
                <w:i/>
                <w:sz w:val="24"/>
              </w:rPr>
            </w:pPr>
            <w:r w:rsidRPr="00DB36D0">
              <w:rPr>
                <w:rFonts w:ascii="Times New Roman" w:hAnsi="Times New Roman"/>
                <w:b/>
                <w:i/>
              </w:rPr>
              <w:t>Nơi nhận:</w:t>
            </w:r>
          </w:p>
          <w:p w:rsidR="0078171C" w:rsidRDefault="0078171C" w:rsidP="00A63FF9">
            <w:pPr>
              <w:jc w:val="both"/>
              <w:rPr>
                <w:rFonts w:ascii="Times New Roman" w:hAnsi="Times New Roman"/>
                <w:color w:val="000000"/>
                <w:sz w:val="22"/>
              </w:rPr>
            </w:pPr>
            <w:r w:rsidRPr="00DB36D0">
              <w:rPr>
                <w:rFonts w:ascii="Times New Roman" w:hAnsi="Times New Roman"/>
                <w:color w:val="000000"/>
                <w:sz w:val="22"/>
              </w:rPr>
              <w:t>- Như trên;</w:t>
            </w:r>
          </w:p>
          <w:p w:rsidR="004B0901" w:rsidRDefault="004B0901" w:rsidP="00A63FF9">
            <w:pPr>
              <w:jc w:val="both"/>
              <w:rPr>
                <w:rFonts w:ascii="Times New Roman" w:hAnsi="Times New Roman"/>
                <w:color w:val="000000"/>
                <w:sz w:val="22"/>
              </w:rPr>
            </w:pPr>
            <w:r>
              <w:rPr>
                <w:rFonts w:ascii="Times New Roman" w:hAnsi="Times New Roman"/>
                <w:color w:val="000000"/>
                <w:sz w:val="22"/>
              </w:rPr>
              <w:t>- Văn phòng UBNDTP (báo cáo);</w:t>
            </w:r>
          </w:p>
          <w:p w:rsidR="004B0901" w:rsidRDefault="004B0901" w:rsidP="00A63FF9">
            <w:pPr>
              <w:jc w:val="both"/>
              <w:rPr>
                <w:rFonts w:ascii="Times New Roman" w:hAnsi="Times New Roman"/>
                <w:color w:val="000000"/>
                <w:sz w:val="22"/>
              </w:rPr>
            </w:pPr>
            <w:r>
              <w:rPr>
                <w:rFonts w:ascii="Times New Roman" w:hAnsi="Times New Roman"/>
                <w:color w:val="000000"/>
                <w:sz w:val="22"/>
              </w:rPr>
              <w:t>- Giám đốc Sở GD&amp;ĐT (báo cáo);</w:t>
            </w:r>
          </w:p>
          <w:p w:rsidR="004B0901" w:rsidRDefault="004B0901" w:rsidP="00A63FF9">
            <w:pPr>
              <w:jc w:val="both"/>
              <w:rPr>
                <w:rFonts w:ascii="Times New Roman" w:hAnsi="Times New Roman"/>
                <w:color w:val="000000"/>
                <w:sz w:val="22"/>
              </w:rPr>
            </w:pPr>
            <w:r>
              <w:rPr>
                <w:rFonts w:ascii="Times New Roman" w:hAnsi="Times New Roman"/>
                <w:color w:val="000000"/>
                <w:sz w:val="22"/>
              </w:rPr>
              <w:t>- Sở Du lịch, Sở VH-TT (để biết);</w:t>
            </w:r>
          </w:p>
          <w:p w:rsidR="00590A1E" w:rsidRPr="00DB36D0" w:rsidRDefault="00590A1E" w:rsidP="00A63FF9">
            <w:pPr>
              <w:jc w:val="both"/>
              <w:rPr>
                <w:rFonts w:ascii="Times New Roman" w:hAnsi="Times New Roman"/>
                <w:color w:val="000000"/>
                <w:sz w:val="22"/>
              </w:rPr>
            </w:pPr>
            <w:r>
              <w:rPr>
                <w:rFonts w:ascii="Times New Roman" w:hAnsi="Times New Roman"/>
                <w:color w:val="000000"/>
                <w:sz w:val="22"/>
              </w:rPr>
              <w:t>- Công đoàn Ngành, Công đoàn CQ (thực hiện)</w:t>
            </w:r>
          </w:p>
          <w:p w:rsidR="0078171C" w:rsidRPr="00DB36D0" w:rsidRDefault="004B0901" w:rsidP="00BA09A9">
            <w:pPr>
              <w:tabs>
                <w:tab w:val="center" w:pos="7080"/>
              </w:tabs>
              <w:jc w:val="both"/>
              <w:rPr>
                <w:rFonts w:ascii="Times New Roman" w:hAnsi="Times New Roman"/>
                <w:sz w:val="28"/>
                <w:szCs w:val="28"/>
              </w:rPr>
            </w:pPr>
            <w:r>
              <w:rPr>
                <w:rFonts w:ascii="Times New Roman" w:hAnsi="Times New Roman"/>
                <w:color w:val="000000"/>
                <w:sz w:val="22"/>
              </w:rPr>
              <w:t>- Lưu: VP</w:t>
            </w:r>
            <w:r w:rsidR="0078171C" w:rsidRPr="00DB36D0">
              <w:rPr>
                <w:rFonts w:ascii="Times New Roman" w:hAnsi="Times New Roman"/>
                <w:color w:val="000000"/>
                <w:sz w:val="22"/>
              </w:rPr>
              <w:t xml:space="preserve">; </w:t>
            </w:r>
            <w:r w:rsidR="0078171C">
              <w:rPr>
                <w:rFonts w:ascii="Times New Roman" w:hAnsi="Times New Roman"/>
                <w:color w:val="000000"/>
                <w:sz w:val="22"/>
              </w:rPr>
              <w:t xml:space="preserve">HSSV. </w:t>
            </w:r>
          </w:p>
        </w:tc>
        <w:tc>
          <w:tcPr>
            <w:tcW w:w="5940" w:type="dxa"/>
          </w:tcPr>
          <w:p w:rsidR="0078171C" w:rsidRDefault="004B0901" w:rsidP="00A63FF9">
            <w:pPr>
              <w:tabs>
                <w:tab w:val="center" w:pos="7080"/>
              </w:tabs>
              <w:jc w:val="center"/>
              <w:rPr>
                <w:rFonts w:ascii="Times New Roman" w:hAnsi="Times New Roman"/>
                <w:b/>
                <w:sz w:val="28"/>
                <w:szCs w:val="28"/>
              </w:rPr>
            </w:pPr>
            <w:r>
              <w:rPr>
                <w:rFonts w:ascii="Times New Roman" w:hAnsi="Times New Roman"/>
                <w:b/>
                <w:sz w:val="28"/>
                <w:szCs w:val="28"/>
              </w:rPr>
              <w:t xml:space="preserve">KT. </w:t>
            </w:r>
            <w:r w:rsidR="0078171C" w:rsidRPr="00DB36D0">
              <w:rPr>
                <w:rFonts w:ascii="Times New Roman" w:hAnsi="Times New Roman"/>
                <w:b/>
                <w:sz w:val="28"/>
                <w:szCs w:val="28"/>
              </w:rPr>
              <w:t>GIÁM ĐỐC</w:t>
            </w:r>
          </w:p>
          <w:p w:rsidR="004B0901" w:rsidRPr="00DB36D0" w:rsidRDefault="004B0901" w:rsidP="00A63FF9">
            <w:pPr>
              <w:tabs>
                <w:tab w:val="center" w:pos="7080"/>
              </w:tabs>
              <w:jc w:val="center"/>
              <w:rPr>
                <w:rFonts w:ascii="Times New Roman" w:hAnsi="Times New Roman"/>
                <w:b/>
                <w:sz w:val="28"/>
                <w:szCs w:val="28"/>
              </w:rPr>
            </w:pPr>
            <w:r>
              <w:rPr>
                <w:rFonts w:ascii="Times New Roman" w:hAnsi="Times New Roman"/>
                <w:b/>
                <w:sz w:val="28"/>
                <w:szCs w:val="28"/>
              </w:rPr>
              <w:t>PHÓ GIÁM ĐỐC</w:t>
            </w:r>
          </w:p>
          <w:p w:rsidR="0078171C" w:rsidRPr="00DB36D0" w:rsidRDefault="0078171C" w:rsidP="00A63FF9">
            <w:pPr>
              <w:tabs>
                <w:tab w:val="center" w:pos="7080"/>
              </w:tabs>
              <w:jc w:val="center"/>
              <w:rPr>
                <w:rFonts w:ascii="Times New Roman" w:hAnsi="Times New Roman"/>
                <w:sz w:val="28"/>
                <w:szCs w:val="28"/>
              </w:rPr>
            </w:pPr>
          </w:p>
          <w:p w:rsidR="0078171C" w:rsidRDefault="0078171C" w:rsidP="00A63FF9">
            <w:pPr>
              <w:tabs>
                <w:tab w:val="center" w:pos="7080"/>
              </w:tabs>
              <w:jc w:val="center"/>
              <w:rPr>
                <w:rFonts w:ascii="Times New Roman" w:hAnsi="Times New Roman"/>
                <w:b/>
                <w:sz w:val="28"/>
                <w:szCs w:val="28"/>
              </w:rPr>
            </w:pPr>
          </w:p>
          <w:p w:rsidR="0078171C" w:rsidRDefault="008629DA" w:rsidP="008629DA">
            <w:pPr>
              <w:tabs>
                <w:tab w:val="center" w:pos="7080"/>
              </w:tabs>
              <w:rPr>
                <w:rFonts w:ascii="Times New Roman" w:hAnsi="Times New Roman"/>
                <w:b/>
                <w:sz w:val="28"/>
                <w:szCs w:val="28"/>
              </w:rPr>
            </w:pPr>
            <w:r>
              <w:rPr>
                <w:rFonts w:ascii="Times New Roman" w:hAnsi="Times New Roman"/>
                <w:b/>
                <w:sz w:val="28"/>
                <w:szCs w:val="28"/>
              </w:rPr>
              <w:t xml:space="preserve">                               (Đã ký)</w:t>
            </w:r>
          </w:p>
          <w:p w:rsidR="008C2DD0" w:rsidRPr="00DB36D0" w:rsidRDefault="008C2DD0" w:rsidP="00075A77">
            <w:pPr>
              <w:tabs>
                <w:tab w:val="center" w:pos="7080"/>
              </w:tabs>
              <w:ind w:hanging="288"/>
              <w:jc w:val="center"/>
              <w:rPr>
                <w:rFonts w:ascii="Times New Roman" w:hAnsi="Times New Roman"/>
                <w:b/>
                <w:sz w:val="28"/>
                <w:szCs w:val="28"/>
              </w:rPr>
            </w:pPr>
          </w:p>
          <w:p w:rsidR="0078171C" w:rsidRPr="00DB36D0" w:rsidRDefault="0078171C" w:rsidP="00A63FF9">
            <w:pPr>
              <w:tabs>
                <w:tab w:val="center" w:pos="7080"/>
              </w:tabs>
              <w:jc w:val="center"/>
              <w:rPr>
                <w:rFonts w:ascii="Times New Roman" w:hAnsi="Times New Roman"/>
                <w:b/>
                <w:sz w:val="28"/>
                <w:szCs w:val="28"/>
              </w:rPr>
            </w:pPr>
          </w:p>
          <w:p w:rsidR="0078171C" w:rsidRPr="00DB36D0" w:rsidRDefault="004B0901" w:rsidP="00461D28">
            <w:pPr>
              <w:tabs>
                <w:tab w:val="center" w:pos="7080"/>
              </w:tabs>
              <w:jc w:val="center"/>
              <w:rPr>
                <w:rFonts w:ascii="Times New Roman" w:hAnsi="Times New Roman"/>
                <w:b/>
                <w:sz w:val="28"/>
                <w:szCs w:val="28"/>
              </w:rPr>
            </w:pPr>
            <w:r>
              <w:rPr>
                <w:rFonts w:ascii="Times New Roman" w:hAnsi="Times New Roman"/>
                <w:b/>
                <w:sz w:val="28"/>
                <w:szCs w:val="28"/>
              </w:rPr>
              <w:t>Bùi T</w:t>
            </w:r>
            <w:r w:rsidR="00461D28">
              <w:rPr>
                <w:rFonts w:ascii="Times New Roman" w:hAnsi="Times New Roman"/>
                <w:b/>
                <w:sz w:val="28"/>
                <w:szCs w:val="28"/>
              </w:rPr>
              <w:t>h</w:t>
            </w:r>
            <w:r>
              <w:rPr>
                <w:rFonts w:ascii="Times New Roman" w:hAnsi="Times New Roman"/>
                <w:b/>
                <w:sz w:val="28"/>
                <w:szCs w:val="28"/>
              </w:rPr>
              <w:t>ị Diễm Thu</w:t>
            </w:r>
          </w:p>
        </w:tc>
      </w:tr>
    </w:tbl>
    <w:p w:rsidR="004F33FB" w:rsidRDefault="004F33FB" w:rsidP="001C1497">
      <w:pPr>
        <w:pBdr>
          <w:top w:val="dashed" w:sz="4" w:space="1" w:color="auto"/>
        </w:pBdr>
      </w:pPr>
    </w:p>
    <w:tbl>
      <w:tblPr>
        <w:tblW w:w="9543" w:type="dxa"/>
        <w:tblLook w:val="01E0" w:firstRow="1" w:lastRow="1" w:firstColumn="1" w:lastColumn="1" w:noHBand="0" w:noVBand="0"/>
      </w:tblPr>
      <w:tblGrid>
        <w:gridCol w:w="5353"/>
        <w:gridCol w:w="4190"/>
      </w:tblGrid>
      <w:tr w:rsidR="004F33FB" w:rsidRPr="006F300C" w:rsidTr="008E535F">
        <w:tc>
          <w:tcPr>
            <w:tcW w:w="5353" w:type="dxa"/>
          </w:tcPr>
          <w:p w:rsidR="004F33FB" w:rsidRPr="001F665B" w:rsidRDefault="004F33FB" w:rsidP="008E535F">
            <w:pPr>
              <w:tabs>
                <w:tab w:val="center" w:pos="1701"/>
                <w:tab w:val="center" w:pos="7088"/>
              </w:tabs>
              <w:spacing w:after="120"/>
              <w:jc w:val="center"/>
              <w:rPr>
                <w:rFonts w:ascii="Times New Roman" w:hAnsi="Times New Roman"/>
                <w:b/>
                <w:bCs/>
                <w:szCs w:val="26"/>
              </w:rPr>
            </w:pPr>
            <w:r w:rsidRPr="006F300C">
              <w:rPr>
                <w:rFonts w:ascii="Times New Roman" w:hAnsi="Times New Roman"/>
                <w:b/>
                <w:bCs/>
                <w:szCs w:val="26"/>
              </w:rPr>
              <w:t xml:space="preserve">PHÒNG </w:t>
            </w:r>
            <w:r w:rsidRPr="001F665B">
              <w:rPr>
                <w:rFonts w:ascii="Times New Roman" w:hAnsi="Times New Roman"/>
                <w:b/>
                <w:bCs/>
                <w:szCs w:val="26"/>
              </w:rPr>
              <w:t>GIÁO DỤC VÀ ĐÀO TẠO QUẬN 3</w:t>
            </w:r>
          </w:p>
          <w:p w:rsidR="004F33FB" w:rsidRPr="006F300C" w:rsidRDefault="004F33FB" w:rsidP="004F33FB">
            <w:pPr>
              <w:spacing w:after="120"/>
              <w:jc w:val="center"/>
              <w:rPr>
                <w:rFonts w:ascii="Times New Roman" w:hAnsi="Times New Roman"/>
                <w:szCs w:val="26"/>
              </w:rPr>
            </w:pPr>
            <w:r w:rsidRPr="001F665B">
              <w:rPr>
                <w:rFonts w:ascii="Times New Roman" w:hAnsi="Times New Roman"/>
                <w:szCs w:val="26"/>
              </w:rPr>
              <w:t xml:space="preserve">Số: </w:t>
            </w:r>
            <w:r>
              <w:rPr>
                <w:rFonts w:ascii="Times New Roman" w:hAnsi="Times New Roman"/>
                <w:szCs w:val="26"/>
              </w:rPr>
              <w:t>109</w:t>
            </w:r>
            <w:r w:rsidRPr="001F665B">
              <w:rPr>
                <w:rFonts w:ascii="Times New Roman" w:hAnsi="Times New Roman"/>
                <w:szCs w:val="26"/>
              </w:rPr>
              <w:t>/SY-GDĐT</w:t>
            </w:r>
          </w:p>
        </w:tc>
        <w:tc>
          <w:tcPr>
            <w:tcW w:w="4190" w:type="dxa"/>
          </w:tcPr>
          <w:p w:rsidR="004F33FB" w:rsidRPr="006F300C" w:rsidRDefault="004F33FB" w:rsidP="008E535F">
            <w:pPr>
              <w:spacing w:after="120"/>
              <w:rPr>
                <w:rFonts w:ascii="Times New Roman" w:hAnsi="Times New Roman"/>
                <w:b/>
                <w:bCs/>
                <w:szCs w:val="26"/>
              </w:rPr>
            </w:pPr>
          </w:p>
          <w:p w:rsidR="004F33FB" w:rsidRPr="006F300C" w:rsidRDefault="004F33FB" w:rsidP="004F33FB">
            <w:pPr>
              <w:spacing w:after="120"/>
              <w:jc w:val="right"/>
              <w:rPr>
                <w:rFonts w:ascii="Times New Roman" w:hAnsi="Times New Roman"/>
                <w:b/>
                <w:bCs/>
                <w:szCs w:val="26"/>
                <w:lang w:val="fr-FR"/>
              </w:rPr>
            </w:pPr>
            <w:r w:rsidRPr="006F300C">
              <w:rPr>
                <w:rFonts w:ascii="Times New Roman" w:hAnsi="Times New Roman"/>
                <w:i/>
                <w:iCs/>
                <w:szCs w:val="26"/>
              </w:rPr>
              <w:t xml:space="preserve">Quận 3, ngày </w:t>
            </w:r>
            <w:r>
              <w:rPr>
                <w:rFonts w:ascii="Times New Roman" w:hAnsi="Times New Roman"/>
                <w:i/>
                <w:iCs/>
                <w:szCs w:val="26"/>
              </w:rPr>
              <w:t>27</w:t>
            </w:r>
            <w:r w:rsidRPr="006F300C">
              <w:rPr>
                <w:rFonts w:ascii="Times New Roman" w:hAnsi="Times New Roman"/>
                <w:i/>
                <w:iCs/>
                <w:szCs w:val="26"/>
              </w:rPr>
              <w:t xml:space="preserve"> tháng 02 năm 2017</w:t>
            </w:r>
          </w:p>
        </w:tc>
      </w:tr>
    </w:tbl>
    <w:p w:rsidR="004F33FB" w:rsidRDefault="004F33FB" w:rsidP="004F33FB">
      <w:pPr>
        <w:tabs>
          <w:tab w:val="left" w:pos="1680"/>
          <w:tab w:val="left" w:pos="2880"/>
        </w:tabs>
        <w:jc w:val="both"/>
        <w:rPr>
          <w:rFonts w:ascii="Times New Roman" w:hAnsi="Times New Roman"/>
          <w:szCs w:val="26"/>
        </w:rPr>
      </w:pPr>
      <w:r w:rsidRPr="006F300C">
        <w:rPr>
          <w:rFonts w:ascii="Times New Roman" w:hAnsi="Times New Roman"/>
          <w:b/>
          <w:bCs/>
          <w:szCs w:val="26"/>
        </w:rPr>
        <w:tab/>
      </w:r>
      <w:r w:rsidRPr="006F300C">
        <w:rPr>
          <w:rFonts w:ascii="Times New Roman" w:hAnsi="Times New Roman"/>
          <w:szCs w:val="26"/>
        </w:rPr>
        <w:tab/>
      </w:r>
    </w:p>
    <w:p w:rsidR="004F33FB" w:rsidRPr="006F300C" w:rsidRDefault="004F33FB" w:rsidP="004F33FB">
      <w:pPr>
        <w:tabs>
          <w:tab w:val="left" w:pos="1680"/>
          <w:tab w:val="left" w:pos="2880"/>
        </w:tabs>
        <w:jc w:val="both"/>
        <w:rPr>
          <w:rFonts w:ascii="Times New Roman" w:hAnsi="Times New Roman"/>
          <w:szCs w:val="26"/>
        </w:rPr>
      </w:pPr>
    </w:p>
    <w:p w:rsidR="004F33FB" w:rsidRDefault="004F33FB" w:rsidP="004F33FB">
      <w:pPr>
        <w:tabs>
          <w:tab w:val="left" w:pos="1560"/>
        </w:tabs>
        <w:jc w:val="both"/>
        <w:rPr>
          <w:rFonts w:ascii="Times New Roman" w:hAnsi="Times New Roman"/>
          <w:szCs w:val="26"/>
        </w:rPr>
      </w:pPr>
      <w:r w:rsidRPr="006F300C">
        <w:rPr>
          <w:rFonts w:ascii="Times New Roman" w:hAnsi="Times New Roman"/>
          <w:szCs w:val="26"/>
        </w:rPr>
        <w:tab/>
        <w:t xml:space="preserve">Kính gửi: </w:t>
      </w:r>
    </w:p>
    <w:p w:rsidR="004F33FB" w:rsidRDefault="004F33FB" w:rsidP="004F33FB">
      <w:pPr>
        <w:tabs>
          <w:tab w:val="left" w:pos="1560"/>
          <w:tab w:val="left" w:pos="2694"/>
        </w:tabs>
        <w:jc w:val="both"/>
        <w:rPr>
          <w:rFonts w:ascii="Times New Roman" w:hAnsi="Times New Roman"/>
          <w:szCs w:val="26"/>
        </w:rPr>
      </w:pPr>
      <w:r>
        <w:rPr>
          <w:rFonts w:ascii="Times New Roman" w:hAnsi="Times New Roman"/>
          <w:szCs w:val="26"/>
        </w:rPr>
        <w:tab/>
      </w:r>
      <w:r>
        <w:rPr>
          <w:rFonts w:ascii="Times New Roman" w:hAnsi="Times New Roman"/>
          <w:szCs w:val="26"/>
        </w:rPr>
        <w:tab/>
        <w:t xml:space="preserve">- </w:t>
      </w:r>
      <w:r w:rsidRPr="006F300C">
        <w:rPr>
          <w:rFonts w:ascii="Times New Roman" w:hAnsi="Times New Roman"/>
          <w:szCs w:val="26"/>
        </w:rPr>
        <w:t xml:space="preserve">Hiệu trưởng trường mầm non, </w:t>
      </w:r>
      <w:r>
        <w:rPr>
          <w:rFonts w:ascii="Times New Roman" w:hAnsi="Times New Roman"/>
          <w:szCs w:val="26"/>
        </w:rPr>
        <w:t>tiểu học và trung học cơ sở;</w:t>
      </w:r>
    </w:p>
    <w:p w:rsidR="004F33FB" w:rsidRPr="006F300C" w:rsidRDefault="004F33FB" w:rsidP="004F33FB">
      <w:pPr>
        <w:tabs>
          <w:tab w:val="left" w:pos="1560"/>
          <w:tab w:val="left" w:pos="2694"/>
        </w:tabs>
        <w:jc w:val="both"/>
        <w:rPr>
          <w:rFonts w:ascii="Times New Roman" w:hAnsi="Times New Roman"/>
          <w:szCs w:val="26"/>
        </w:rPr>
      </w:pPr>
      <w:r>
        <w:rPr>
          <w:rFonts w:ascii="Times New Roman" w:hAnsi="Times New Roman"/>
          <w:szCs w:val="26"/>
        </w:rPr>
        <w:tab/>
      </w:r>
      <w:r>
        <w:rPr>
          <w:rFonts w:ascii="Times New Roman" w:hAnsi="Times New Roman"/>
          <w:szCs w:val="26"/>
        </w:rPr>
        <w:tab/>
        <w:t>- Th</w:t>
      </w:r>
      <w:r w:rsidRPr="00A5298D">
        <w:rPr>
          <w:rFonts w:ascii="Times New Roman" w:hAnsi="Times New Roman"/>
          <w:szCs w:val="26"/>
        </w:rPr>
        <w:t>ủ</w:t>
      </w:r>
      <w:r>
        <w:rPr>
          <w:rFonts w:ascii="Times New Roman" w:hAnsi="Times New Roman"/>
          <w:szCs w:val="26"/>
        </w:rPr>
        <w:t xml:space="preserve"> tr</w:t>
      </w:r>
      <w:r>
        <w:rPr>
          <w:rFonts w:ascii="Times New Roman" w:hAnsi="Times New Roman" w:hint="eastAsia"/>
          <w:szCs w:val="26"/>
        </w:rPr>
        <w:t>ư</w:t>
      </w:r>
      <w:r w:rsidRPr="00A5298D">
        <w:rPr>
          <w:rFonts w:ascii="Times New Roman" w:hAnsi="Times New Roman"/>
          <w:szCs w:val="26"/>
        </w:rPr>
        <w:t>ởng</w:t>
      </w:r>
      <w:r>
        <w:rPr>
          <w:rFonts w:ascii="Times New Roman" w:hAnsi="Times New Roman"/>
          <w:szCs w:val="26"/>
        </w:rPr>
        <w:t xml:space="preserve"> </w:t>
      </w:r>
      <w:r w:rsidRPr="00A5298D">
        <w:rPr>
          <w:rFonts w:ascii="Times New Roman" w:hAnsi="Times New Roman" w:hint="eastAsia"/>
          <w:szCs w:val="26"/>
        </w:rPr>
        <w:t>đơ</w:t>
      </w:r>
      <w:r>
        <w:rPr>
          <w:rFonts w:ascii="Times New Roman" w:hAnsi="Times New Roman"/>
          <w:szCs w:val="26"/>
        </w:rPr>
        <w:t>n v</w:t>
      </w:r>
      <w:r w:rsidRPr="00A5298D">
        <w:rPr>
          <w:rFonts w:ascii="Times New Roman" w:hAnsi="Times New Roman"/>
          <w:szCs w:val="26"/>
        </w:rPr>
        <w:t>ị</w:t>
      </w:r>
      <w:r>
        <w:rPr>
          <w:rFonts w:ascii="Times New Roman" w:hAnsi="Times New Roman"/>
          <w:szCs w:val="26"/>
        </w:rPr>
        <w:t xml:space="preserve"> tr</w:t>
      </w:r>
      <w:r w:rsidRPr="00A5298D">
        <w:rPr>
          <w:rFonts w:ascii="Times New Roman" w:hAnsi="Times New Roman"/>
          <w:szCs w:val="26"/>
        </w:rPr>
        <w:t>ực</w:t>
      </w:r>
      <w:r>
        <w:rPr>
          <w:rFonts w:ascii="Times New Roman" w:hAnsi="Times New Roman"/>
          <w:szCs w:val="26"/>
        </w:rPr>
        <w:t xml:space="preserve"> thu</w:t>
      </w:r>
      <w:r w:rsidRPr="00A5298D">
        <w:rPr>
          <w:rFonts w:ascii="Times New Roman" w:hAnsi="Times New Roman"/>
          <w:szCs w:val="26"/>
        </w:rPr>
        <w:t>ộc</w:t>
      </w:r>
      <w:r>
        <w:rPr>
          <w:rFonts w:ascii="Times New Roman" w:hAnsi="Times New Roman"/>
          <w:szCs w:val="26"/>
        </w:rPr>
        <w:t>.</w:t>
      </w:r>
    </w:p>
    <w:p w:rsidR="004F33FB" w:rsidRDefault="004F33FB" w:rsidP="004F33FB">
      <w:pPr>
        <w:pStyle w:val="BodyTextIndent"/>
        <w:ind w:left="0"/>
        <w:rPr>
          <w:rFonts w:ascii="Times New Roman" w:hAnsi="Times New Roman" w:cs="Times New Roman"/>
        </w:rPr>
      </w:pPr>
    </w:p>
    <w:p w:rsidR="004F33FB" w:rsidRPr="006F300C" w:rsidRDefault="004F33FB" w:rsidP="004F33FB">
      <w:pPr>
        <w:pStyle w:val="BodyTextIndent"/>
        <w:ind w:left="0"/>
        <w:rPr>
          <w:rFonts w:ascii="Times New Roman" w:hAnsi="Times New Roman" w:cs="Times New Roman"/>
        </w:rPr>
      </w:pPr>
    </w:p>
    <w:p w:rsidR="004F33FB" w:rsidRPr="006F300C" w:rsidRDefault="004F33FB" w:rsidP="00817A2B">
      <w:pPr>
        <w:pStyle w:val="BodyTextIndent"/>
        <w:spacing w:after="120"/>
        <w:ind w:left="0" w:firstLine="720"/>
        <w:rPr>
          <w:rFonts w:ascii="Times New Roman" w:hAnsi="Times New Roman" w:cs="Times New Roman"/>
        </w:rPr>
      </w:pPr>
      <w:r w:rsidRPr="006F300C">
        <w:rPr>
          <w:rFonts w:ascii="Times New Roman" w:hAnsi="Times New Roman" w:cs="Times New Roman"/>
        </w:rPr>
        <w:t>Đề nghị Hiệu trưởng thực hiện theo Văn bản số 5</w:t>
      </w:r>
      <w:r w:rsidR="0009308C">
        <w:rPr>
          <w:rFonts w:ascii="Times New Roman" w:hAnsi="Times New Roman" w:cs="Times New Roman"/>
        </w:rPr>
        <w:t>37</w:t>
      </w:r>
      <w:r w:rsidRPr="006F300C">
        <w:rPr>
          <w:rFonts w:ascii="Times New Roman" w:hAnsi="Times New Roman" w:cs="Times New Roman"/>
        </w:rPr>
        <w:t xml:space="preserve">/GDĐT-HSSV ngày </w:t>
      </w:r>
      <w:r w:rsidR="0009308C">
        <w:rPr>
          <w:rFonts w:ascii="Times New Roman" w:hAnsi="Times New Roman" w:cs="Times New Roman"/>
        </w:rPr>
        <w:t>27</w:t>
      </w:r>
      <w:r w:rsidRPr="006F300C">
        <w:rPr>
          <w:rFonts w:ascii="Times New Roman" w:hAnsi="Times New Roman" w:cs="Times New Roman"/>
        </w:rPr>
        <w:t xml:space="preserve"> tháng 02 năm 2017 của Sở Giáo dục và Đào tạo Thành phố Hồ Chí Minh </w:t>
      </w:r>
      <w:r w:rsidR="003E635E">
        <w:rPr>
          <w:rFonts w:ascii="Times New Roman" w:hAnsi="Times New Roman" w:cs="Times New Roman"/>
        </w:rPr>
        <w:t>v</w:t>
      </w:r>
      <w:r w:rsidR="00817A2B" w:rsidRPr="00817A2B">
        <w:rPr>
          <w:rFonts w:ascii="Times New Roman" w:hAnsi="Times New Roman" w:cs="Times New Roman"/>
        </w:rPr>
        <w:t>ề hưởng ứng chương trình “Lễ hội Áo dài Thành phố Hồ Chí Minh”</w:t>
      </w:r>
      <w:r w:rsidR="00817A2B">
        <w:rPr>
          <w:rFonts w:ascii="Times New Roman" w:hAnsi="Times New Roman" w:cs="Times New Roman"/>
        </w:rPr>
        <w:t xml:space="preserve"> </w:t>
      </w:r>
      <w:r w:rsidR="00817A2B" w:rsidRPr="00817A2B">
        <w:rPr>
          <w:rFonts w:ascii="Times New Roman" w:hAnsi="Times New Roman" w:cs="Times New Roman"/>
        </w:rPr>
        <w:t>lần 4, năm 2017</w:t>
      </w:r>
      <w:r w:rsidRPr="006F300C">
        <w:rPr>
          <w:rFonts w:ascii="Times New Roman" w:hAnsi="Times New Roman" w:cs="Times New Roman"/>
        </w:rPr>
        <w:t>.</w:t>
      </w:r>
      <w:r w:rsidR="00186E95">
        <w:rPr>
          <w:rFonts w:ascii="Times New Roman" w:hAnsi="Times New Roman" w:cs="Times New Roman"/>
        </w:rPr>
        <w:t>/.</w:t>
      </w:r>
    </w:p>
    <w:p w:rsidR="004F33FB" w:rsidRPr="006F300C" w:rsidRDefault="004F33FB" w:rsidP="00817A2B">
      <w:pPr>
        <w:pStyle w:val="BodyTextIndent"/>
        <w:ind w:left="0"/>
        <w:rPr>
          <w:rFonts w:ascii="Times New Roman" w:hAnsi="Times New Roman" w:cs="Times New Roman"/>
        </w:rPr>
      </w:pPr>
    </w:p>
    <w:tbl>
      <w:tblPr>
        <w:tblW w:w="0" w:type="auto"/>
        <w:tblLook w:val="01E0" w:firstRow="1" w:lastRow="1" w:firstColumn="1" w:lastColumn="1" w:noHBand="0" w:noVBand="0"/>
      </w:tblPr>
      <w:tblGrid>
        <w:gridCol w:w="4771"/>
        <w:gridCol w:w="4800"/>
      </w:tblGrid>
      <w:tr w:rsidR="004F33FB" w:rsidRPr="006F300C" w:rsidTr="008E535F">
        <w:tc>
          <w:tcPr>
            <w:tcW w:w="5239" w:type="dxa"/>
            <w:shd w:val="clear" w:color="auto" w:fill="auto"/>
          </w:tcPr>
          <w:p w:rsidR="004F33FB" w:rsidRPr="00950486" w:rsidRDefault="004F33FB" w:rsidP="008E535F">
            <w:pPr>
              <w:rPr>
                <w:rFonts w:ascii="Times New Roman" w:eastAsia="Calibri" w:hAnsi="Times New Roman"/>
                <w:b/>
                <w:bCs/>
                <w:i/>
                <w:iCs/>
                <w:sz w:val="24"/>
              </w:rPr>
            </w:pPr>
            <w:r w:rsidRPr="00950486">
              <w:rPr>
                <w:rFonts w:ascii="Times New Roman" w:eastAsia="Calibri" w:hAnsi="Times New Roman"/>
                <w:b/>
                <w:bCs/>
                <w:i/>
                <w:iCs/>
                <w:sz w:val="24"/>
              </w:rPr>
              <w:t>Nơi nhận:</w:t>
            </w:r>
          </w:p>
          <w:p w:rsidR="004F33FB" w:rsidRPr="006F300C" w:rsidRDefault="004F33FB" w:rsidP="008E535F">
            <w:pPr>
              <w:rPr>
                <w:rFonts w:ascii="Times New Roman" w:eastAsia="Calibri" w:hAnsi="Times New Roman"/>
              </w:rPr>
            </w:pPr>
            <w:r w:rsidRPr="006F300C">
              <w:rPr>
                <w:rFonts w:ascii="Times New Roman" w:eastAsia="Calibri" w:hAnsi="Times New Roman"/>
                <w:sz w:val="22"/>
                <w:szCs w:val="22"/>
              </w:rPr>
              <w:t>- Như trên;</w:t>
            </w:r>
          </w:p>
          <w:p w:rsidR="004F33FB" w:rsidRPr="006F300C" w:rsidRDefault="004F33FB" w:rsidP="008E535F">
            <w:pPr>
              <w:rPr>
                <w:rFonts w:ascii="Times New Roman" w:eastAsia="Calibri" w:hAnsi="Times New Roman"/>
              </w:rPr>
            </w:pPr>
            <w:r w:rsidRPr="006F300C">
              <w:rPr>
                <w:rFonts w:ascii="Times New Roman" w:eastAsia="Calibri" w:hAnsi="Times New Roman"/>
                <w:sz w:val="22"/>
                <w:szCs w:val="22"/>
              </w:rPr>
              <w:t>- BLĐ PGD&amp;ĐT Q3;</w:t>
            </w:r>
          </w:p>
          <w:p w:rsidR="004F33FB" w:rsidRPr="006F300C" w:rsidRDefault="004F33FB" w:rsidP="008E535F">
            <w:pPr>
              <w:rPr>
                <w:rFonts w:ascii="Times New Roman" w:eastAsia="Calibri" w:hAnsi="Times New Roman"/>
              </w:rPr>
            </w:pPr>
            <w:r w:rsidRPr="006F300C">
              <w:rPr>
                <w:rFonts w:ascii="Times New Roman" w:eastAsia="Calibri" w:hAnsi="Times New Roman"/>
                <w:sz w:val="22"/>
                <w:szCs w:val="22"/>
              </w:rPr>
              <w:t>- Tổ chuyên môn PGD&amp;ĐT Q3;</w:t>
            </w:r>
          </w:p>
          <w:p w:rsidR="004F33FB" w:rsidRPr="006F300C" w:rsidRDefault="004F33FB" w:rsidP="008E535F">
            <w:pPr>
              <w:rPr>
                <w:rFonts w:ascii="Times New Roman" w:eastAsia="Calibri" w:hAnsi="Times New Roman"/>
                <w:szCs w:val="26"/>
              </w:rPr>
            </w:pPr>
            <w:r w:rsidRPr="006F300C">
              <w:rPr>
                <w:rFonts w:ascii="Times New Roman" w:eastAsia="Calibri" w:hAnsi="Times New Roman"/>
                <w:sz w:val="22"/>
                <w:szCs w:val="22"/>
              </w:rPr>
              <w:t>- Lưu: VT.</w:t>
            </w:r>
          </w:p>
        </w:tc>
        <w:tc>
          <w:tcPr>
            <w:tcW w:w="5239" w:type="dxa"/>
            <w:shd w:val="clear" w:color="auto" w:fill="auto"/>
          </w:tcPr>
          <w:p w:rsidR="004F33FB" w:rsidRPr="006F300C" w:rsidRDefault="004F33FB" w:rsidP="008E535F">
            <w:pPr>
              <w:jc w:val="center"/>
              <w:rPr>
                <w:rFonts w:ascii="Times New Roman" w:eastAsia="Calibri" w:hAnsi="Times New Roman"/>
                <w:b/>
                <w:bCs/>
                <w:szCs w:val="26"/>
              </w:rPr>
            </w:pPr>
            <w:r w:rsidRPr="006F300C">
              <w:rPr>
                <w:rFonts w:ascii="Times New Roman" w:eastAsia="Calibri" w:hAnsi="Times New Roman"/>
                <w:b/>
                <w:bCs/>
                <w:szCs w:val="26"/>
              </w:rPr>
              <w:t>TRƯỞNG PHÒNG</w:t>
            </w:r>
          </w:p>
          <w:p w:rsidR="004F33FB" w:rsidRPr="001F665B" w:rsidRDefault="004F33FB" w:rsidP="008E535F">
            <w:pPr>
              <w:jc w:val="center"/>
              <w:rPr>
                <w:rFonts w:ascii="Times New Roman" w:eastAsia="Calibri" w:hAnsi="Times New Roman"/>
                <w:b/>
                <w:bCs/>
                <w:szCs w:val="26"/>
              </w:rPr>
            </w:pPr>
          </w:p>
          <w:p w:rsidR="004F33FB" w:rsidRPr="00950486" w:rsidRDefault="004F33FB" w:rsidP="00D76131">
            <w:pPr>
              <w:shd w:val="clear" w:color="auto" w:fill="FFFFFF" w:themeFill="background1"/>
              <w:jc w:val="center"/>
              <w:rPr>
                <w:rFonts w:ascii="Times New Roman" w:eastAsia="Calibri" w:hAnsi="Times New Roman"/>
                <w:b/>
                <w:bCs/>
                <w:szCs w:val="26"/>
              </w:rPr>
            </w:pPr>
            <w:r w:rsidRPr="00950486">
              <w:rPr>
                <w:rFonts w:ascii="Times New Roman" w:eastAsia="Calibri" w:hAnsi="Times New Roman"/>
                <w:b/>
                <w:bCs/>
                <w:szCs w:val="26"/>
              </w:rPr>
              <w:t>(Đã ký)</w:t>
            </w:r>
            <w:bookmarkStart w:id="0" w:name="_GoBack"/>
            <w:bookmarkEnd w:id="0"/>
          </w:p>
          <w:p w:rsidR="004F33FB" w:rsidRPr="001F665B" w:rsidRDefault="004F33FB" w:rsidP="008E535F">
            <w:pPr>
              <w:jc w:val="center"/>
              <w:rPr>
                <w:rFonts w:ascii="Times New Roman" w:eastAsia="Calibri" w:hAnsi="Times New Roman"/>
                <w:b/>
                <w:bCs/>
                <w:szCs w:val="26"/>
              </w:rPr>
            </w:pPr>
          </w:p>
          <w:p w:rsidR="004F33FB" w:rsidRPr="001F665B" w:rsidRDefault="004F33FB" w:rsidP="008E535F">
            <w:pPr>
              <w:jc w:val="center"/>
              <w:rPr>
                <w:rFonts w:ascii="Times New Roman" w:eastAsia="Calibri" w:hAnsi="Times New Roman"/>
                <w:b/>
                <w:bCs/>
                <w:szCs w:val="26"/>
              </w:rPr>
            </w:pPr>
          </w:p>
          <w:p w:rsidR="004F33FB" w:rsidRPr="006F300C" w:rsidRDefault="004F33FB" w:rsidP="008E535F">
            <w:pPr>
              <w:jc w:val="center"/>
              <w:rPr>
                <w:rFonts w:ascii="Times New Roman" w:eastAsia="Calibri" w:hAnsi="Times New Roman"/>
                <w:szCs w:val="26"/>
              </w:rPr>
            </w:pPr>
            <w:r w:rsidRPr="006F300C">
              <w:rPr>
                <w:rFonts w:ascii="Times New Roman" w:eastAsia="Calibri" w:hAnsi="Times New Roman"/>
                <w:b/>
                <w:bCs/>
                <w:szCs w:val="26"/>
              </w:rPr>
              <w:t>Nguyễn Thị Lệ Thủy</w:t>
            </w:r>
          </w:p>
        </w:tc>
      </w:tr>
    </w:tbl>
    <w:p w:rsidR="0078171C" w:rsidRDefault="0078171C" w:rsidP="0078171C"/>
    <w:p w:rsidR="0078171C" w:rsidRDefault="0078171C" w:rsidP="0078171C"/>
    <w:p w:rsidR="004D2D66" w:rsidRDefault="004D2D66"/>
    <w:sectPr w:rsidR="004D2D66" w:rsidSect="000B05D2">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VnTimes2">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02923"/>
    <w:multiLevelType w:val="hybridMultilevel"/>
    <w:tmpl w:val="3ECA453C"/>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3D436D3C"/>
    <w:multiLevelType w:val="hybridMultilevel"/>
    <w:tmpl w:val="4F0AA840"/>
    <w:lvl w:ilvl="0" w:tplc="2F4279A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0416053"/>
    <w:multiLevelType w:val="hybridMultilevel"/>
    <w:tmpl w:val="0688E85C"/>
    <w:lvl w:ilvl="0" w:tplc="C58AF8E4">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2"/>
  </w:compat>
  <w:rsids>
    <w:rsidRoot w:val="0078171C"/>
    <w:rsid w:val="00046C41"/>
    <w:rsid w:val="00075A77"/>
    <w:rsid w:val="0009308C"/>
    <w:rsid w:val="000A21AF"/>
    <w:rsid w:val="000C4707"/>
    <w:rsid w:val="00186E95"/>
    <w:rsid w:val="001C1497"/>
    <w:rsid w:val="001E70E2"/>
    <w:rsid w:val="002D7297"/>
    <w:rsid w:val="003D0BB9"/>
    <w:rsid w:val="003E635E"/>
    <w:rsid w:val="00415EC1"/>
    <w:rsid w:val="00461D28"/>
    <w:rsid w:val="004870A2"/>
    <w:rsid w:val="004B0901"/>
    <w:rsid w:val="004D2D66"/>
    <w:rsid w:val="004F33FB"/>
    <w:rsid w:val="00590A1E"/>
    <w:rsid w:val="006865A6"/>
    <w:rsid w:val="00734435"/>
    <w:rsid w:val="0073727C"/>
    <w:rsid w:val="00760E0C"/>
    <w:rsid w:val="0078171C"/>
    <w:rsid w:val="007E00DF"/>
    <w:rsid w:val="007E56E1"/>
    <w:rsid w:val="007F1981"/>
    <w:rsid w:val="00817A2B"/>
    <w:rsid w:val="008629DA"/>
    <w:rsid w:val="008A63AC"/>
    <w:rsid w:val="008C2DD0"/>
    <w:rsid w:val="008E5B36"/>
    <w:rsid w:val="008F0927"/>
    <w:rsid w:val="009138B7"/>
    <w:rsid w:val="00950486"/>
    <w:rsid w:val="009D1B01"/>
    <w:rsid w:val="009F2A04"/>
    <w:rsid w:val="00A06A31"/>
    <w:rsid w:val="00AF2742"/>
    <w:rsid w:val="00BA09A9"/>
    <w:rsid w:val="00C55579"/>
    <w:rsid w:val="00D50721"/>
    <w:rsid w:val="00D76131"/>
    <w:rsid w:val="00D91C3C"/>
    <w:rsid w:val="00DA4981"/>
    <w:rsid w:val="00DE6F0B"/>
    <w:rsid w:val="00E20B0D"/>
    <w:rsid w:val="00E4645D"/>
    <w:rsid w:val="00EC5E4C"/>
    <w:rsid w:val="00FE5F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BA2DAB2-33F3-4C7D-A284-9D326C93A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71C"/>
    <w:pPr>
      <w:spacing w:after="0" w:line="240" w:lineRule="auto"/>
    </w:pPr>
    <w:rPr>
      <w:rFonts w:ascii="VNI-Times" w:eastAsia="Times New Roman" w:hAnsi="VNI-Times"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eude">
    <w:name w:val="tieude"/>
    <w:basedOn w:val="Normal"/>
    <w:rsid w:val="0078171C"/>
    <w:pPr>
      <w:tabs>
        <w:tab w:val="center" w:pos="426"/>
        <w:tab w:val="center" w:pos="7371"/>
      </w:tabs>
      <w:ind w:left="-1418" w:right="-426"/>
      <w:jc w:val="both"/>
    </w:pPr>
    <w:rPr>
      <w:rFonts w:ascii="VnTimes2" w:hAnsi="VnTimes2"/>
      <w:sz w:val="20"/>
      <w:szCs w:val="20"/>
    </w:rPr>
  </w:style>
  <w:style w:type="character" w:styleId="Hyperlink">
    <w:name w:val="Hyperlink"/>
    <w:semiHidden/>
    <w:unhideWhenUsed/>
    <w:rsid w:val="0078171C"/>
    <w:rPr>
      <w:color w:val="0000FF"/>
      <w:u w:val="single"/>
    </w:rPr>
  </w:style>
  <w:style w:type="paragraph" w:styleId="ListParagraph">
    <w:name w:val="List Paragraph"/>
    <w:basedOn w:val="Normal"/>
    <w:uiPriority w:val="34"/>
    <w:qFormat/>
    <w:rsid w:val="0078171C"/>
    <w:pPr>
      <w:ind w:left="720"/>
      <w:contextualSpacing/>
    </w:pPr>
  </w:style>
  <w:style w:type="paragraph" w:styleId="BodyTextIndent">
    <w:name w:val="Body Text Indent"/>
    <w:basedOn w:val="Normal"/>
    <w:link w:val="BodyTextIndentChar"/>
    <w:uiPriority w:val="99"/>
    <w:rsid w:val="004F33FB"/>
    <w:pPr>
      <w:ind w:left="720"/>
      <w:jc w:val="both"/>
    </w:pPr>
    <w:rPr>
      <w:rFonts w:eastAsia="Calibri" w:cs="VNI-Times"/>
      <w:szCs w:val="26"/>
    </w:rPr>
  </w:style>
  <w:style w:type="character" w:customStyle="1" w:styleId="BodyTextIndentChar">
    <w:name w:val="Body Text Indent Char"/>
    <w:basedOn w:val="DefaultParagraphFont"/>
    <w:link w:val="BodyTextIndent"/>
    <w:uiPriority w:val="99"/>
    <w:rsid w:val="004F33FB"/>
    <w:rPr>
      <w:rFonts w:ascii="VNI-Times" w:eastAsia="Calibri" w:hAnsi="VNI-Times" w:cs="VNI-Time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AB789-7F1F-475B-8CD7-5D96F1851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PHUC</dc:creator>
  <cp:lastModifiedBy>Microsoft</cp:lastModifiedBy>
  <cp:revision>27</cp:revision>
  <cp:lastPrinted>2017-02-24T03:57:00Z</cp:lastPrinted>
  <dcterms:created xsi:type="dcterms:W3CDTF">2017-02-24T03:12:00Z</dcterms:created>
  <dcterms:modified xsi:type="dcterms:W3CDTF">2017-02-27T09:30:00Z</dcterms:modified>
</cp:coreProperties>
</file>